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12" w:firstLineChars="695"/>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rPr>
        <w:t>红河州滇南中心医院</w:t>
      </w:r>
    </w:p>
    <w:p>
      <w:pPr>
        <w:ind w:firstLine="1247" w:firstLineChars="345"/>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rPr>
        <w:t>20</w:t>
      </w:r>
      <w:r>
        <w:rPr>
          <w:rFonts w:hint="eastAsia" w:ascii="方正小标宋_GBK" w:hAnsi="方正小标宋_GBK" w:eastAsia="方正小标宋_GBK" w:cs="方正小标宋_GBK"/>
          <w:b/>
          <w:bCs/>
          <w:color w:val="auto"/>
          <w:sz w:val="36"/>
          <w:szCs w:val="36"/>
          <w:lang w:val="en-US" w:eastAsia="zh-CN"/>
        </w:rPr>
        <w:t>23</w:t>
      </w:r>
      <w:r>
        <w:rPr>
          <w:rFonts w:hint="eastAsia" w:ascii="方正小标宋_GBK" w:hAnsi="方正小标宋_GBK" w:eastAsia="方正小标宋_GBK" w:cs="方正小标宋_GBK"/>
          <w:b/>
          <w:bCs/>
          <w:color w:val="auto"/>
          <w:sz w:val="36"/>
          <w:szCs w:val="36"/>
        </w:rPr>
        <w:t>年住院医师规范化培训</w:t>
      </w:r>
      <w:r>
        <w:rPr>
          <w:rFonts w:hint="eastAsia" w:ascii="方正小标宋_GBK" w:hAnsi="方正小标宋_GBK" w:eastAsia="方正小标宋_GBK" w:cs="方正小标宋_GBK"/>
          <w:b/>
          <w:bCs/>
          <w:color w:val="auto"/>
          <w:sz w:val="36"/>
          <w:szCs w:val="36"/>
          <w:lang w:val="en-US" w:eastAsia="zh-CN"/>
        </w:rPr>
        <w:t>招收</w:t>
      </w:r>
      <w:r>
        <w:rPr>
          <w:rFonts w:hint="eastAsia" w:ascii="方正小标宋_GBK" w:hAnsi="方正小标宋_GBK" w:eastAsia="方正小标宋_GBK" w:cs="方正小标宋_GBK"/>
          <w:b/>
          <w:bCs/>
          <w:color w:val="auto"/>
          <w:sz w:val="36"/>
          <w:szCs w:val="36"/>
        </w:rPr>
        <w:t>简章</w:t>
      </w:r>
    </w:p>
    <w:p>
      <w:pPr>
        <w:ind w:firstLine="1970" w:firstLineChars="545"/>
        <w:rPr>
          <w:rFonts w:hint="default" w:ascii="Times New Roman" w:hAnsi="Times New Roman" w:eastAsia="黑体" w:cs="Times New Roman"/>
          <w:b/>
          <w:bCs/>
          <w:color w:val="auto"/>
          <w:sz w:val="36"/>
          <w:szCs w:val="36"/>
        </w:rPr>
      </w:pPr>
    </w:p>
    <w:p>
      <w:pPr>
        <w:ind w:firstLine="640" w:firstLineChars="200"/>
        <w:jc w:val="left"/>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一、医院简介</w:t>
      </w:r>
    </w:p>
    <w:p>
      <w:pPr>
        <w:ind w:firstLine="560" w:firstLineChars="20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bCs/>
          <w:color w:val="auto"/>
          <w:sz w:val="28"/>
          <w:szCs w:val="28"/>
        </w:rPr>
        <w:t>红河州滇南中心医院（个旧市人民医院）占地面积81亩，建筑面积7.4万平方米。医院始建于1938年7月，是集医疗、教学、科研、预防、保健为一体的三级甲等综合医院</w:t>
      </w:r>
      <w:r>
        <w:rPr>
          <w:rFonts w:hint="eastAsia" w:ascii="Times New Roman" w:hAnsi="Times New Roman" w:cs="Times New Roman"/>
          <w:bCs/>
          <w:color w:val="auto"/>
          <w:sz w:val="28"/>
          <w:szCs w:val="28"/>
          <w:lang w:eastAsia="zh-CN"/>
        </w:rPr>
        <w:t>。</w:t>
      </w:r>
      <w:r>
        <w:rPr>
          <w:rFonts w:hint="default" w:ascii="Times New Roman" w:hAnsi="Times New Roman" w:cs="Times New Roman"/>
          <w:bCs/>
          <w:color w:val="auto"/>
          <w:sz w:val="28"/>
          <w:szCs w:val="28"/>
          <w:lang w:val="zh-CN"/>
        </w:rPr>
        <w:t>2004年12月经省政府、教育厅、卫生厅批准成为昆明</w:t>
      </w:r>
      <w:r>
        <w:rPr>
          <w:rFonts w:hint="default" w:ascii="Times New Roman" w:hAnsi="Times New Roman" w:cs="Times New Roman"/>
          <w:bCs/>
          <w:color w:val="auto"/>
          <w:sz w:val="28"/>
          <w:szCs w:val="28"/>
        </w:rPr>
        <w:t>医科大学第五附属医院。2013年3月21日省卫</w:t>
      </w:r>
      <w:r>
        <w:rPr>
          <w:rFonts w:hint="default" w:ascii="Times New Roman" w:hAnsi="Times New Roman" w:cs="Times New Roman"/>
          <w:bCs/>
          <w:color w:val="auto"/>
          <w:sz w:val="28"/>
          <w:szCs w:val="28"/>
          <w:lang w:eastAsia="zh-CN"/>
        </w:rPr>
        <w:t>健</w:t>
      </w:r>
      <w:r>
        <w:rPr>
          <w:rFonts w:hint="default" w:ascii="Times New Roman" w:hAnsi="Times New Roman" w:cs="Times New Roman"/>
          <w:bCs/>
          <w:color w:val="auto"/>
          <w:sz w:val="28"/>
          <w:szCs w:val="28"/>
        </w:rPr>
        <w:t>委、州人民政府批准增加“红河州滇南中心医院”名称。</w:t>
      </w:r>
      <w:r>
        <w:rPr>
          <w:rFonts w:hint="default" w:ascii="Times New Roman" w:hAnsi="Times New Roman" w:cs="Times New Roman"/>
          <w:color w:val="auto"/>
          <w:sz w:val="28"/>
          <w:szCs w:val="28"/>
          <w:shd w:val="clear" w:color="auto" w:fill="FFFFFF"/>
        </w:rPr>
        <w:t>医院近几年先后荣获“全国百家2010改革创新医院”、“2011全国医院改革创新奖”、“2012以创建平安医院’为主题的全国医院改革创新奖”、“云南省综合医院中医药工作示范单位”等荣誉称号。医院院报《滇南医讯》被评为全国优秀医院院报。“全国综合医院中医药工作示范单位”等荣誉称号。</w:t>
      </w:r>
    </w:p>
    <w:p>
      <w:pPr>
        <w:ind w:firstLine="560" w:firstLineChars="200"/>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我院共开设</w:t>
      </w:r>
      <w:r>
        <w:rPr>
          <w:rFonts w:hint="default" w:ascii="Times New Roman" w:hAnsi="Times New Roman" w:cs="Times New Roman"/>
          <w:bCs/>
          <w:color w:val="auto"/>
          <w:sz w:val="28"/>
          <w:szCs w:val="28"/>
          <w:lang w:val="en-US" w:eastAsia="zh-CN"/>
        </w:rPr>
        <w:t>3</w:t>
      </w:r>
      <w:r>
        <w:rPr>
          <w:rFonts w:hint="eastAsia" w:ascii="Times New Roman" w:hAnsi="Times New Roman" w:cs="Times New Roman"/>
          <w:bCs/>
          <w:color w:val="auto"/>
          <w:sz w:val="28"/>
          <w:szCs w:val="28"/>
          <w:lang w:val="en-US" w:eastAsia="zh-CN"/>
        </w:rPr>
        <w:t>4</w:t>
      </w:r>
      <w:r>
        <w:rPr>
          <w:rFonts w:hint="default" w:ascii="Times New Roman" w:hAnsi="Times New Roman" w:cs="Times New Roman"/>
          <w:bCs/>
          <w:color w:val="auto"/>
          <w:sz w:val="28"/>
          <w:szCs w:val="28"/>
        </w:rPr>
        <w:t>个临床科室，</w:t>
      </w:r>
      <w:r>
        <w:rPr>
          <w:rFonts w:hint="eastAsia" w:ascii="Times New Roman" w:hAnsi="Times New Roman" w:cs="Times New Roman"/>
          <w:bCs/>
          <w:color w:val="auto"/>
          <w:sz w:val="28"/>
          <w:szCs w:val="28"/>
          <w:lang w:val="en-US" w:eastAsia="zh-CN"/>
        </w:rPr>
        <w:t>10</w:t>
      </w:r>
      <w:r>
        <w:rPr>
          <w:rFonts w:hint="default" w:ascii="Times New Roman" w:hAnsi="Times New Roman" w:cs="Times New Roman"/>
          <w:bCs/>
          <w:color w:val="auto"/>
          <w:sz w:val="28"/>
          <w:szCs w:val="28"/>
        </w:rPr>
        <w:t>个医技科室，</w:t>
      </w:r>
      <w:r>
        <w:rPr>
          <w:rFonts w:hint="eastAsia" w:ascii="Times New Roman" w:hAnsi="Times New Roman" w:cs="Times New Roman"/>
          <w:bCs/>
          <w:color w:val="auto"/>
          <w:sz w:val="28"/>
          <w:szCs w:val="28"/>
          <w:lang w:val="en-US" w:eastAsia="zh-CN"/>
        </w:rPr>
        <w:t>24</w:t>
      </w:r>
      <w:r>
        <w:rPr>
          <w:rFonts w:hint="default" w:ascii="Times New Roman" w:hAnsi="Times New Roman" w:cs="Times New Roman"/>
          <w:bCs/>
          <w:color w:val="auto"/>
          <w:sz w:val="28"/>
          <w:szCs w:val="28"/>
        </w:rPr>
        <w:t>个职能科室，</w:t>
      </w:r>
      <w:r>
        <w:rPr>
          <w:rFonts w:hint="default" w:ascii="Times New Roman" w:hAnsi="Times New Roman" w:eastAsia="宋体" w:cs="Times New Roman"/>
          <w:bCs/>
          <w:color w:val="auto"/>
          <w:sz w:val="28"/>
          <w:szCs w:val="28"/>
        </w:rPr>
        <w:t>实际开放床位</w:t>
      </w:r>
      <w:r>
        <w:rPr>
          <w:rFonts w:hint="eastAsia" w:ascii="Times New Roman" w:hAnsi="Times New Roman" w:eastAsia="宋体" w:cs="Times New Roman"/>
          <w:bCs/>
          <w:color w:val="auto"/>
          <w:sz w:val="28"/>
          <w:szCs w:val="28"/>
          <w:lang w:val="en-US" w:eastAsia="zh-CN"/>
        </w:rPr>
        <w:t>1200</w:t>
      </w:r>
      <w:r>
        <w:rPr>
          <w:rFonts w:hint="default" w:ascii="Times New Roman" w:hAnsi="Times New Roman" w:eastAsia="宋体" w:cs="Times New Roman"/>
          <w:bCs/>
          <w:color w:val="auto"/>
          <w:sz w:val="28"/>
          <w:szCs w:val="28"/>
        </w:rPr>
        <w:t>张，拥有320排、128排和16排螺旋CT、3.0T和I.5T核磁共振、数字化平板血管造影系统、双能骨密度测定仪等先进大型医疗设备近400台/套</w:t>
      </w:r>
      <w:r>
        <w:rPr>
          <w:rFonts w:hint="default" w:ascii="Times New Roman" w:hAnsi="Times New Roman" w:cs="Times New Roman"/>
          <w:bCs/>
          <w:color w:val="auto"/>
          <w:sz w:val="28"/>
          <w:szCs w:val="28"/>
        </w:rPr>
        <w:t>。内分泌</w:t>
      </w:r>
      <w:r>
        <w:rPr>
          <w:rFonts w:hint="eastAsia" w:ascii="Times New Roman" w:hAnsi="Times New Roman" w:cs="Times New Roman"/>
          <w:bCs/>
          <w:color w:val="auto"/>
          <w:sz w:val="28"/>
          <w:szCs w:val="28"/>
          <w:lang w:val="en-US" w:eastAsia="zh-CN"/>
        </w:rPr>
        <w:t>代谢</w:t>
      </w:r>
      <w:r>
        <w:rPr>
          <w:rFonts w:hint="default" w:ascii="Times New Roman" w:hAnsi="Times New Roman" w:cs="Times New Roman"/>
          <w:bCs/>
          <w:color w:val="auto"/>
          <w:sz w:val="28"/>
          <w:szCs w:val="28"/>
        </w:rPr>
        <w:t>科</w:t>
      </w:r>
      <w:r>
        <w:rPr>
          <w:rFonts w:hint="eastAsia" w:ascii="Times New Roman" w:hAnsi="Times New Roman" w:cs="Times New Roman"/>
          <w:bCs/>
          <w:color w:val="auto"/>
          <w:sz w:val="28"/>
          <w:szCs w:val="28"/>
          <w:lang w:val="en-US" w:eastAsia="zh-CN"/>
        </w:rPr>
        <w:t>为云南省内分泌与代谢病学临床医学分中心；风湿免疫科、超声医学科、心血管内科、儿科、肿瘤科、肾内科分别为云南省科技厅、云南省人社厅专家工作站建站科室；</w:t>
      </w:r>
      <w:r>
        <w:rPr>
          <w:rFonts w:hint="default" w:ascii="Times New Roman" w:hAnsi="Times New Roman" w:cs="Times New Roman"/>
          <w:bCs/>
          <w:color w:val="auto"/>
          <w:sz w:val="28"/>
          <w:szCs w:val="28"/>
        </w:rPr>
        <w:t>妇产科、骨科、神经内科、内分泌</w:t>
      </w:r>
      <w:r>
        <w:rPr>
          <w:rFonts w:hint="eastAsia" w:ascii="Times New Roman" w:hAnsi="Times New Roman" w:cs="Times New Roman"/>
          <w:bCs/>
          <w:color w:val="auto"/>
          <w:sz w:val="28"/>
          <w:szCs w:val="28"/>
          <w:lang w:val="en-US" w:eastAsia="zh-CN"/>
        </w:rPr>
        <w:t>代谢</w:t>
      </w:r>
      <w:r>
        <w:rPr>
          <w:rFonts w:hint="default" w:ascii="Times New Roman" w:hAnsi="Times New Roman" w:cs="Times New Roman"/>
          <w:bCs/>
          <w:color w:val="auto"/>
          <w:sz w:val="28"/>
          <w:szCs w:val="28"/>
        </w:rPr>
        <w:t>科为</w:t>
      </w:r>
      <w:r>
        <w:rPr>
          <w:rFonts w:hint="eastAsia" w:ascii="Times New Roman" w:hAnsi="Times New Roman" w:cs="Times New Roman"/>
          <w:bCs/>
          <w:color w:val="auto"/>
          <w:sz w:val="28"/>
          <w:szCs w:val="28"/>
          <w:lang w:val="en-US" w:eastAsia="zh-CN"/>
        </w:rPr>
        <w:t>云南省</w:t>
      </w:r>
      <w:r>
        <w:rPr>
          <w:rFonts w:hint="default" w:ascii="Times New Roman" w:hAnsi="Times New Roman" w:cs="Times New Roman"/>
          <w:bCs/>
          <w:color w:val="auto"/>
          <w:sz w:val="28"/>
          <w:szCs w:val="28"/>
        </w:rPr>
        <w:t>省级</w:t>
      </w:r>
      <w:r>
        <w:rPr>
          <w:rFonts w:hint="eastAsia" w:ascii="Times New Roman" w:hAnsi="Times New Roman" w:cs="Times New Roman"/>
          <w:bCs/>
          <w:color w:val="auto"/>
          <w:sz w:val="28"/>
          <w:szCs w:val="28"/>
          <w:lang w:val="en-US" w:eastAsia="zh-CN"/>
        </w:rPr>
        <w:t>临床</w:t>
      </w:r>
      <w:r>
        <w:rPr>
          <w:rFonts w:hint="default" w:ascii="Times New Roman" w:hAnsi="Times New Roman" w:cs="Times New Roman"/>
          <w:bCs/>
          <w:color w:val="auto"/>
          <w:sz w:val="28"/>
          <w:szCs w:val="28"/>
        </w:rPr>
        <w:t>重点专科</w:t>
      </w:r>
      <w:r>
        <w:rPr>
          <w:rFonts w:hint="eastAsia" w:ascii="Times New Roman" w:hAnsi="Times New Roman" w:cs="Times New Roman"/>
          <w:bCs/>
          <w:color w:val="auto"/>
          <w:sz w:val="28"/>
          <w:szCs w:val="28"/>
          <w:lang w:eastAsia="zh-CN"/>
        </w:rPr>
        <w:t>；</w:t>
      </w:r>
      <w:r>
        <w:rPr>
          <w:rFonts w:hint="default" w:ascii="Times New Roman" w:hAnsi="Times New Roman" w:cs="Times New Roman"/>
          <w:bCs/>
          <w:color w:val="auto"/>
          <w:sz w:val="28"/>
          <w:szCs w:val="28"/>
        </w:rPr>
        <w:t>普</w:t>
      </w:r>
      <w:r>
        <w:rPr>
          <w:rFonts w:hint="eastAsia" w:ascii="Times New Roman" w:hAnsi="Times New Roman" w:cs="Times New Roman"/>
          <w:bCs/>
          <w:color w:val="auto"/>
          <w:sz w:val="28"/>
          <w:szCs w:val="28"/>
          <w:lang w:eastAsia="zh-CN"/>
        </w:rPr>
        <w:t>通</w:t>
      </w:r>
      <w:r>
        <w:rPr>
          <w:rFonts w:hint="default" w:ascii="Times New Roman" w:hAnsi="Times New Roman" w:cs="Times New Roman"/>
          <w:bCs/>
          <w:color w:val="auto"/>
          <w:sz w:val="28"/>
          <w:szCs w:val="28"/>
        </w:rPr>
        <w:t>外科、神经内科、产科为州级特色专科。我院建有“云南省劳模创新工作室”和“红河州劳模创新工作室”各1个</w:t>
      </w:r>
      <w:r>
        <w:rPr>
          <w:rFonts w:hint="eastAsia" w:ascii="Times New Roman" w:hAnsi="Times New Roman" w:cs="Times New Roman"/>
          <w:bCs/>
          <w:color w:val="auto"/>
          <w:sz w:val="28"/>
          <w:szCs w:val="28"/>
          <w:lang w:eastAsia="zh-CN"/>
        </w:rPr>
        <w:t>；</w:t>
      </w:r>
      <w:r>
        <w:rPr>
          <w:rFonts w:hint="default" w:ascii="Times New Roman" w:hAnsi="Times New Roman" w:cs="Times New Roman"/>
          <w:bCs/>
          <w:color w:val="auto"/>
          <w:sz w:val="28"/>
          <w:szCs w:val="28"/>
        </w:rPr>
        <w:t>获全国五一劳动奖章、云南省五一劳动奖章</w:t>
      </w:r>
      <w:r>
        <w:rPr>
          <w:rFonts w:hint="eastAsia" w:ascii="Times New Roman" w:hAnsi="Times New Roman" w:cs="Times New Roman"/>
          <w:bCs/>
          <w:color w:val="auto"/>
          <w:sz w:val="28"/>
          <w:szCs w:val="28"/>
          <w:lang w:val="en-US" w:eastAsia="zh-CN"/>
        </w:rPr>
        <w:t>1人</w:t>
      </w:r>
      <w:r>
        <w:rPr>
          <w:rFonts w:hint="eastAsia" w:ascii="Times New Roman" w:hAnsi="Times New Roman" w:cs="Times New Roman"/>
          <w:bCs/>
          <w:color w:val="auto"/>
          <w:sz w:val="28"/>
          <w:szCs w:val="28"/>
          <w:lang w:eastAsia="zh-CN"/>
        </w:rPr>
        <w:t>；</w:t>
      </w:r>
      <w:r>
        <w:rPr>
          <w:rFonts w:hint="default" w:ascii="Times New Roman" w:hAnsi="Times New Roman" w:cs="Times New Roman"/>
          <w:bCs/>
          <w:color w:val="auto"/>
          <w:sz w:val="28"/>
          <w:szCs w:val="28"/>
        </w:rPr>
        <w:t>享受省政府特殊津贴专家3人、“云南省兴滇英才名医2人”、“云南省卫健委医学学科带头人（内分泌学）” 1人、“红河州州管专家”</w:t>
      </w:r>
      <w:r>
        <w:rPr>
          <w:rFonts w:hint="eastAsia" w:ascii="Times New Roman" w:hAnsi="Times New Roman" w:cs="Times New Roman"/>
          <w:bCs/>
          <w:color w:val="auto"/>
          <w:sz w:val="28"/>
          <w:szCs w:val="28"/>
          <w:lang w:val="en-US" w:eastAsia="zh-CN"/>
        </w:rPr>
        <w:t>1</w:t>
      </w:r>
      <w:r>
        <w:rPr>
          <w:rFonts w:hint="default" w:ascii="Times New Roman" w:hAnsi="Times New Roman" w:cs="Times New Roman"/>
          <w:bCs/>
          <w:color w:val="auto"/>
          <w:sz w:val="28"/>
          <w:szCs w:val="28"/>
        </w:rPr>
        <w:t>人、“红河州首届医学学科带头人”6人、“锡都名医”1</w:t>
      </w:r>
      <w:r>
        <w:rPr>
          <w:rFonts w:hint="eastAsia" w:ascii="Times New Roman" w:hAnsi="Times New Roman" w:cs="Times New Roman"/>
          <w:bCs/>
          <w:color w:val="auto"/>
          <w:sz w:val="28"/>
          <w:szCs w:val="28"/>
          <w:lang w:val="en-US" w:eastAsia="zh-CN"/>
        </w:rPr>
        <w:t>3</w:t>
      </w:r>
      <w:r>
        <w:rPr>
          <w:rFonts w:hint="default" w:ascii="Times New Roman" w:hAnsi="Times New Roman" w:cs="Times New Roman"/>
          <w:bCs/>
          <w:color w:val="auto"/>
          <w:sz w:val="28"/>
          <w:szCs w:val="28"/>
        </w:rPr>
        <w:t>人、“个旧市名</w:t>
      </w:r>
      <w:bookmarkStart w:id="0" w:name="_GoBack"/>
      <w:bookmarkEnd w:id="0"/>
      <w:r>
        <w:rPr>
          <w:rFonts w:hint="default" w:ascii="Times New Roman" w:hAnsi="Times New Roman" w:cs="Times New Roman"/>
          <w:bCs/>
          <w:color w:val="auto"/>
          <w:sz w:val="28"/>
          <w:szCs w:val="28"/>
        </w:rPr>
        <w:t>医”2人。现有昆明医科大学临床专业学位硕士生导师</w:t>
      </w:r>
      <w:r>
        <w:rPr>
          <w:rFonts w:hint="eastAsia" w:ascii="Times New Roman" w:hAnsi="Times New Roman" w:cs="Times New Roman"/>
          <w:bCs/>
          <w:color w:val="auto"/>
          <w:sz w:val="28"/>
          <w:szCs w:val="28"/>
          <w:lang w:val="en-US" w:eastAsia="zh-CN"/>
        </w:rPr>
        <w:t>19</w:t>
      </w:r>
      <w:r>
        <w:rPr>
          <w:rFonts w:hint="default" w:ascii="Times New Roman" w:hAnsi="Times New Roman" w:cs="Times New Roman"/>
          <w:bCs/>
          <w:color w:val="auto"/>
          <w:sz w:val="28"/>
          <w:szCs w:val="28"/>
        </w:rPr>
        <w:t>名，专业覆盖内科、神经内科、外科、骨科、医学影像科、检验医学科、妇产科、儿科等8个专业。2013年开始培养临床专业医学硕士研究生，所培养的研究生在2016年昆明医科大学第四届临床专业医学硕士研究生临床技能大赛荣获团体三等奖。</w:t>
      </w:r>
      <w:r>
        <w:rPr>
          <w:rFonts w:hint="default" w:ascii="Times New Roman" w:hAnsi="Times New Roman" w:cs="Times New Roman"/>
          <w:bCs/>
          <w:color w:val="auto"/>
          <w:sz w:val="28"/>
          <w:szCs w:val="28"/>
          <w:lang w:val="en-US" w:eastAsia="zh-CN"/>
        </w:rPr>
        <w:t>2018年2016级住培学员参加云南省第二届住院医师规范化培训临床技能大赛荣获团体一等奖。2019年内科基地参加云南省住院医师规范化培训教学查房荣获三等奖。</w:t>
      </w:r>
      <w:r>
        <w:rPr>
          <w:rFonts w:hint="default" w:ascii="Times New Roman" w:hAnsi="Times New Roman" w:cs="Times New Roman"/>
          <w:bCs/>
          <w:color w:val="auto"/>
          <w:sz w:val="28"/>
          <w:szCs w:val="28"/>
        </w:rPr>
        <w:t>近3年来我院内科、</w:t>
      </w:r>
      <w:r>
        <w:rPr>
          <w:rFonts w:hint="eastAsia" w:ascii="Times New Roman" w:hAnsi="Times New Roman" w:cs="Times New Roman"/>
          <w:bCs/>
          <w:color w:val="auto"/>
          <w:sz w:val="28"/>
          <w:szCs w:val="28"/>
          <w:lang w:val="en-US" w:eastAsia="zh-CN"/>
        </w:rPr>
        <w:t>影像、急诊、神经内科、五官</w:t>
      </w:r>
      <w:r>
        <w:rPr>
          <w:rFonts w:hint="default" w:ascii="Times New Roman" w:hAnsi="Times New Roman" w:cs="Times New Roman"/>
          <w:bCs/>
          <w:color w:val="auto"/>
          <w:sz w:val="28"/>
          <w:szCs w:val="28"/>
        </w:rPr>
        <w:t>教研室获昆明医科大学“三育人”优秀教研室，多位教师获昆明医科大学课堂教学比赛三等奖，发表教学论文多篇，曾获2015年度高等医学教育年会会议论文交流二等奖，多位教师承担省科技厅、省教育厅、市科技局科研立项，获得云南省卫生科技成果奖三等奖2项及多项州市科技奖，具有较好的师资力量和教学基础。</w:t>
      </w:r>
    </w:p>
    <w:p>
      <w:pPr>
        <w:ind w:firstLine="640" w:firstLineChars="200"/>
        <w:jc w:val="both"/>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二、培训基地及专业基地简介</w:t>
      </w:r>
    </w:p>
    <w:p>
      <w:pPr>
        <w:pStyle w:val="13"/>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2015年7月，我院经云南省卫生</w:t>
      </w:r>
      <w:r>
        <w:rPr>
          <w:rFonts w:hint="default" w:ascii="Times New Roman" w:hAnsi="Times New Roman" w:cs="Times New Roman"/>
          <w:color w:val="auto"/>
          <w:sz w:val="28"/>
          <w:szCs w:val="28"/>
          <w:lang w:eastAsia="zh-CN"/>
        </w:rPr>
        <w:t>健康委</w:t>
      </w:r>
      <w:r>
        <w:rPr>
          <w:rFonts w:hint="default" w:ascii="Times New Roman" w:hAnsi="Times New Roman" w:cs="Times New Roman"/>
          <w:color w:val="auto"/>
          <w:sz w:val="28"/>
          <w:szCs w:val="28"/>
        </w:rPr>
        <w:t>批准成为省级住院医师规范化培训基地，2017年申报成为国家级住院医师规范化培训基地，目前拥有内科、外科、妇产科、儿科、超声医学科、神经内科、骨科、检验医学科、全科、泌尿外科、耳鼻喉科、放射科、麻醉科</w:t>
      </w:r>
      <w:r>
        <w:rPr>
          <w:rFonts w:hint="eastAsia" w:ascii="Times New Roman" w:hAnsi="Times New Roman" w:cs="Times New Roman"/>
          <w:color w:val="auto"/>
          <w:sz w:val="28"/>
          <w:szCs w:val="28"/>
          <w:lang w:eastAsia="zh-CN"/>
        </w:rPr>
        <w:t>、重症医学科</w:t>
      </w:r>
      <w:r>
        <w:rPr>
          <w:rFonts w:hint="default" w:ascii="Times New Roman" w:hAnsi="Times New Roman" w:cs="Times New Roman"/>
          <w:color w:val="auto"/>
          <w:sz w:val="28"/>
          <w:szCs w:val="28"/>
        </w:rPr>
        <w:t>等1</w:t>
      </w:r>
      <w:r>
        <w:rPr>
          <w:rFonts w:hint="eastAsia"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个专业培训基地</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2015年9月至今所招住培医师正在按照国家住院规范化培训内容与标准进行临床轮转学习和培训。</w:t>
      </w:r>
    </w:p>
    <w:p>
      <w:pPr>
        <w:pStyle w:val="13"/>
        <w:numPr>
          <w:ilvl w:val="0"/>
          <w:numId w:val="0"/>
        </w:numPr>
        <w:ind w:firstLine="640" w:firstLineChars="200"/>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三、招收计划</w:t>
      </w:r>
    </w:p>
    <w:p>
      <w:pPr>
        <w:pStyle w:val="5"/>
        <w:spacing w:before="0" w:beforeAutospacing="0" w:after="0" w:afterAutospacing="0"/>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我院</w:t>
      </w:r>
      <w:r>
        <w:rPr>
          <w:rFonts w:hint="default" w:ascii="Times New Roman" w:hAnsi="Times New Roman" w:cs="Times New Roman"/>
          <w:color w:val="auto"/>
          <w:sz w:val="28"/>
          <w:szCs w:val="28"/>
          <w:lang w:val="en-US" w:eastAsia="zh-CN"/>
        </w:rPr>
        <w:t>202</w:t>
      </w:r>
      <w:r>
        <w:rPr>
          <w:rFonts w:hint="eastAsia"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年度住院医师规范化培训招</w:t>
      </w:r>
      <w:r>
        <w:rPr>
          <w:rFonts w:hint="eastAsia" w:ascii="Times New Roman" w:hAnsi="Times New Roman" w:cs="Times New Roman"/>
          <w:color w:val="auto"/>
          <w:sz w:val="28"/>
          <w:szCs w:val="28"/>
          <w:lang w:eastAsia="zh-CN"/>
        </w:rPr>
        <w:t>收</w:t>
      </w:r>
      <w:r>
        <w:rPr>
          <w:rFonts w:hint="default" w:ascii="Times New Roman" w:hAnsi="Times New Roman" w:cs="Times New Roman"/>
          <w:color w:val="auto"/>
          <w:sz w:val="28"/>
          <w:szCs w:val="28"/>
        </w:rPr>
        <w:t>专业共</w:t>
      </w:r>
      <w:r>
        <w:rPr>
          <w:rFonts w:hint="eastAsia" w:ascii="Times New Roman" w:hAnsi="Times New Roman" w:cs="Times New Roman"/>
          <w:color w:val="auto"/>
          <w:sz w:val="28"/>
          <w:szCs w:val="28"/>
          <w:lang w:val="en-US" w:eastAsia="zh-CN"/>
        </w:rPr>
        <w:t>13</w:t>
      </w:r>
      <w:r>
        <w:rPr>
          <w:rFonts w:hint="default" w:ascii="Times New Roman" w:hAnsi="Times New Roman" w:cs="Times New Roman"/>
          <w:color w:val="auto"/>
          <w:sz w:val="28"/>
          <w:szCs w:val="28"/>
        </w:rPr>
        <w:t>个，招</w:t>
      </w:r>
      <w:r>
        <w:rPr>
          <w:rFonts w:hint="eastAsia" w:ascii="Times New Roman" w:hAnsi="Times New Roman" w:cs="Times New Roman"/>
          <w:color w:val="auto"/>
          <w:sz w:val="28"/>
          <w:szCs w:val="28"/>
          <w:lang w:eastAsia="zh-CN"/>
        </w:rPr>
        <w:t>收</w:t>
      </w:r>
      <w:r>
        <w:rPr>
          <w:rFonts w:hint="default" w:ascii="Times New Roman" w:hAnsi="Times New Roman" w:cs="Times New Roman"/>
          <w:color w:val="auto"/>
          <w:sz w:val="28"/>
          <w:szCs w:val="28"/>
        </w:rPr>
        <w:t>计划约为</w:t>
      </w:r>
      <w:r>
        <w:rPr>
          <w:rFonts w:hint="eastAsia" w:ascii="Times New Roman" w:hAnsi="Times New Roman" w:cs="Times New Roman"/>
          <w:color w:val="auto"/>
          <w:sz w:val="28"/>
          <w:szCs w:val="28"/>
          <w:lang w:val="en-US" w:eastAsia="zh-CN"/>
        </w:rPr>
        <w:t>50</w:t>
      </w:r>
      <w:r>
        <w:rPr>
          <w:rFonts w:hint="default" w:ascii="Times New Roman" w:hAnsi="Times New Roman" w:cs="Times New Roman"/>
          <w:color w:val="auto"/>
          <w:sz w:val="28"/>
          <w:szCs w:val="28"/>
        </w:rPr>
        <w:t>人。（详见下表）</w:t>
      </w:r>
    </w:p>
    <w:tbl>
      <w:tblPr>
        <w:tblStyle w:val="6"/>
        <w:tblW w:w="9350"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620"/>
        <w:gridCol w:w="1828"/>
        <w:gridCol w:w="2159"/>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vAlign w:val="center"/>
          </w:tcPr>
          <w:p>
            <w:pPr>
              <w:spacing w:line="32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序号</w:t>
            </w:r>
          </w:p>
        </w:tc>
        <w:tc>
          <w:tcPr>
            <w:tcW w:w="2620" w:type="dxa"/>
            <w:vAlign w:val="center"/>
          </w:tcPr>
          <w:p>
            <w:pPr>
              <w:spacing w:line="32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专业基地名称</w:t>
            </w:r>
          </w:p>
        </w:tc>
        <w:tc>
          <w:tcPr>
            <w:tcW w:w="1828" w:type="dxa"/>
            <w:vAlign w:val="center"/>
          </w:tcPr>
          <w:p>
            <w:pPr>
              <w:spacing w:line="32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专业代码</w:t>
            </w:r>
          </w:p>
        </w:tc>
        <w:tc>
          <w:tcPr>
            <w:tcW w:w="2159" w:type="dxa"/>
          </w:tcPr>
          <w:p>
            <w:pPr>
              <w:spacing w:line="32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计划招录人数</w:t>
            </w:r>
          </w:p>
        </w:tc>
        <w:tc>
          <w:tcPr>
            <w:tcW w:w="1663" w:type="dxa"/>
          </w:tcPr>
          <w:p>
            <w:pPr>
              <w:spacing w:line="320" w:lineRule="exact"/>
              <w:jc w:val="center"/>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80" w:type="dxa"/>
          </w:tcPr>
          <w:p>
            <w:pPr>
              <w:spacing w:line="32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2620" w:type="dxa"/>
          </w:tcPr>
          <w:p>
            <w:pPr>
              <w:spacing w:line="32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内科</w:t>
            </w:r>
          </w:p>
        </w:tc>
        <w:tc>
          <w:tcPr>
            <w:tcW w:w="1828" w:type="dxa"/>
          </w:tcPr>
          <w:p>
            <w:pPr>
              <w:spacing w:line="32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0100</w:t>
            </w:r>
          </w:p>
        </w:tc>
        <w:tc>
          <w:tcPr>
            <w:tcW w:w="2159"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8</w:t>
            </w:r>
          </w:p>
        </w:tc>
        <w:tc>
          <w:tcPr>
            <w:tcW w:w="1663" w:type="dxa"/>
          </w:tcPr>
          <w:p>
            <w:pPr>
              <w:spacing w:line="320" w:lineRule="exact"/>
              <w:jc w:val="center"/>
              <w:rPr>
                <w:rFonts w:hint="default" w:ascii="Times New Roman" w:hAnsi="Times New Roman" w:eastAsia="宋体" w:cs="Times New Roman"/>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tcPr>
          <w:p>
            <w:pPr>
              <w:spacing w:line="32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2620" w:type="dxa"/>
          </w:tcPr>
          <w:p>
            <w:pPr>
              <w:spacing w:line="32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外科</w:t>
            </w:r>
          </w:p>
        </w:tc>
        <w:tc>
          <w:tcPr>
            <w:tcW w:w="1828" w:type="dxa"/>
          </w:tcPr>
          <w:p>
            <w:pPr>
              <w:spacing w:line="32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0900</w:t>
            </w:r>
          </w:p>
        </w:tc>
        <w:tc>
          <w:tcPr>
            <w:tcW w:w="2159"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4</w:t>
            </w:r>
          </w:p>
        </w:tc>
        <w:tc>
          <w:tcPr>
            <w:tcW w:w="1663" w:type="dxa"/>
          </w:tcPr>
          <w:p>
            <w:pPr>
              <w:spacing w:line="320" w:lineRule="exact"/>
              <w:jc w:val="center"/>
              <w:rPr>
                <w:rFonts w:hint="default" w:ascii="Times New Roman" w:hAnsi="Times New Roman" w:eastAsia="宋体" w:cs="Times New Roman"/>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tcPr>
          <w:p>
            <w:pPr>
              <w:spacing w:line="32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3</w:t>
            </w:r>
          </w:p>
        </w:tc>
        <w:tc>
          <w:tcPr>
            <w:tcW w:w="2620" w:type="dxa"/>
          </w:tcPr>
          <w:p>
            <w:pPr>
              <w:spacing w:line="320" w:lineRule="exact"/>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骨科</w:t>
            </w:r>
          </w:p>
        </w:tc>
        <w:tc>
          <w:tcPr>
            <w:tcW w:w="1828"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1400</w:t>
            </w:r>
          </w:p>
        </w:tc>
        <w:tc>
          <w:tcPr>
            <w:tcW w:w="2159"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1</w:t>
            </w:r>
          </w:p>
        </w:tc>
        <w:tc>
          <w:tcPr>
            <w:tcW w:w="1663" w:type="dxa"/>
          </w:tcPr>
          <w:p>
            <w:pPr>
              <w:spacing w:line="320" w:lineRule="exact"/>
              <w:jc w:val="center"/>
              <w:rPr>
                <w:rFonts w:hint="default" w:ascii="Times New Roman" w:hAnsi="Times New Roman" w:eastAsia="宋体" w:cs="Times New Roman"/>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p>
        </w:tc>
        <w:tc>
          <w:tcPr>
            <w:tcW w:w="2620" w:type="dxa"/>
            <w:vAlign w:val="top"/>
          </w:tcPr>
          <w:p>
            <w:pPr>
              <w:spacing w:line="32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泌尿外科</w:t>
            </w:r>
          </w:p>
        </w:tc>
        <w:tc>
          <w:tcPr>
            <w:tcW w:w="1828" w:type="dxa"/>
            <w:vAlign w:val="top"/>
          </w:tcPr>
          <w:p>
            <w:pPr>
              <w:spacing w:line="32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1200</w:t>
            </w:r>
          </w:p>
        </w:tc>
        <w:tc>
          <w:tcPr>
            <w:tcW w:w="2159" w:type="dxa"/>
            <w:vAlign w:val="top"/>
          </w:tcPr>
          <w:p>
            <w:pPr>
              <w:spacing w:line="320" w:lineRule="exact"/>
              <w:jc w:val="center"/>
              <w:rPr>
                <w:rFonts w:hint="default"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kern w:val="2"/>
                <w:sz w:val="24"/>
                <w:szCs w:val="24"/>
                <w:lang w:val="en-US" w:eastAsia="zh-CN" w:bidi="ar-SA"/>
              </w:rPr>
              <w:t>1</w:t>
            </w:r>
          </w:p>
        </w:tc>
        <w:tc>
          <w:tcPr>
            <w:tcW w:w="1663" w:type="dxa"/>
          </w:tcPr>
          <w:p>
            <w:pPr>
              <w:spacing w:line="320" w:lineRule="exact"/>
              <w:jc w:val="center"/>
              <w:rPr>
                <w:rFonts w:hint="default" w:ascii="Times New Roman" w:hAnsi="Times New Roman" w:eastAsia="宋体" w:cs="Times New Roman"/>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w:t>
            </w:r>
          </w:p>
        </w:tc>
        <w:tc>
          <w:tcPr>
            <w:tcW w:w="2620" w:type="dxa"/>
            <w:vAlign w:val="top"/>
          </w:tcPr>
          <w:p>
            <w:pPr>
              <w:spacing w:line="32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eastAsia="zh-CN"/>
              </w:rPr>
              <w:t>神经内科</w:t>
            </w:r>
          </w:p>
        </w:tc>
        <w:tc>
          <w:tcPr>
            <w:tcW w:w="1828" w:type="dxa"/>
            <w:vAlign w:val="top"/>
          </w:tcPr>
          <w:p>
            <w:pPr>
              <w:spacing w:line="32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0600</w:t>
            </w:r>
          </w:p>
        </w:tc>
        <w:tc>
          <w:tcPr>
            <w:tcW w:w="2159" w:type="dxa"/>
            <w:vAlign w:val="top"/>
          </w:tcPr>
          <w:p>
            <w:pPr>
              <w:spacing w:line="320" w:lineRule="exact"/>
              <w:jc w:val="center"/>
              <w:rPr>
                <w:rFonts w:hint="default"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kern w:val="2"/>
                <w:sz w:val="24"/>
                <w:szCs w:val="24"/>
                <w:lang w:val="en-US" w:eastAsia="zh-CN" w:bidi="ar-SA"/>
              </w:rPr>
              <w:t>3</w:t>
            </w:r>
          </w:p>
        </w:tc>
        <w:tc>
          <w:tcPr>
            <w:tcW w:w="1663" w:type="dxa"/>
            <w:vAlign w:val="top"/>
          </w:tcPr>
          <w:p>
            <w:pPr>
              <w:spacing w:line="320" w:lineRule="exact"/>
              <w:jc w:val="center"/>
              <w:rPr>
                <w:rFonts w:hint="default" w:ascii="Times New Roman" w:hAnsi="Times New Roman" w:eastAsia="宋体" w:cs="Times New Roman"/>
                <w:b/>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w:t>
            </w:r>
          </w:p>
        </w:tc>
        <w:tc>
          <w:tcPr>
            <w:tcW w:w="2620" w:type="dxa"/>
            <w:vAlign w:val="top"/>
          </w:tcPr>
          <w:p>
            <w:pPr>
              <w:spacing w:line="320" w:lineRule="exact"/>
              <w:jc w:val="center"/>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全科</w:t>
            </w:r>
          </w:p>
        </w:tc>
        <w:tc>
          <w:tcPr>
            <w:tcW w:w="1828" w:type="dxa"/>
            <w:vAlign w:val="top"/>
          </w:tcPr>
          <w:p>
            <w:pPr>
              <w:spacing w:line="320" w:lineRule="exact"/>
              <w:jc w:val="center"/>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0700</w:t>
            </w:r>
          </w:p>
        </w:tc>
        <w:tc>
          <w:tcPr>
            <w:tcW w:w="2159" w:type="dxa"/>
            <w:vAlign w:val="top"/>
          </w:tcPr>
          <w:p>
            <w:pPr>
              <w:spacing w:line="320" w:lineRule="exact"/>
              <w:jc w:val="center"/>
              <w:rPr>
                <w:rFonts w:hint="default"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sz w:val="24"/>
                <w:szCs w:val="24"/>
                <w:lang w:val="en-US" w:eastAsia="zh-CN"/>
              </w:rPr>
              <w:t>26</w:t>
            </w:r>
          </w:p>
        </w:tc>
        <w:tc>
          <w:tcPr>
            <w:tcW w:w="1663" w:type="dxa"/>
            <w:vAlign w:val="top"/>
          </w:tcPr>
          <w:p>
            <w:pPr>
              <w:spacing w:line="320" w:lineRule="exact"/>
              <w:jc w:val="center"/>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sz w:val="24"/>
                <w:szCs w:val="24"/>
                <w:lang w:val="en-US" w:eastAsia="zh-CN"/>
              </w:rPr>
              <w:t>紧缺专业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8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w:t>
            </w:r>
          </w:p>
        </w:tc>
        <w:tc>
          <w:tcPr>
            <w:tcW w:w="2620" w:type="dxa"/>
            <w:vAlign w:val="top"/>
          </w:tcPr>
          <w:p>
            <w:pPr>
              <w:spacing w:line="32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儿科</w:t>
            </w:r>
          </w:p>
        </w:tc>
        <w:tc>
          <w:tcPr>
            <w:tcW w:w="1828" w:type="dxa"/>
            <w:vAlign w:val="top"/>
          </w:tcPr>
          <w:p>
            <w:pPr>
              <w:spacing w:line="32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0200</w:t>
            </w:r>
          </w:p>
        </w:tc>
        <w:tc>
          <w:tcPr>
            <w:tcW w:w="2159" w:type="dxa"/>
            <w:vAlign w:val="top"/>
          </w:tcPr>
          <w:p>
            <w:pPr>
              <w:spacing w:line="320" w:lineRule="exact"/>
              <w:jc w:val="center"/>
              <w:rPr>
                <w:rFonts w:hint="default"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kern w:val="2"/>
                <w:sz w:val="24"/>
                <w:szCs w:val="24"/>
                <w:lang w:val="en-US" w:eastAsia="zh-CN" w:bidi="ar-SA"/>
              </w:rPr>
              <w:t>1</w:t>
            </w:r>
          </w:p>
        </w:tc>
        <w:tc>
          <w:tcPr>
            <w:tcW w:w="1663" w:type="dxa"/>
            <w:vAlign w:val="top"/>
          </w:tcPr>
          <w:p>
            <w:pPr>
              <w:spacing w:line="320" w:lineRule="exact"/>
              <w:jc w:val="center"/>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sz w:val="24"/>
                <w:szCs w:val="24"/>
                <w:lang w:val="en-US" w:eastAsia="zh-CN"/>
              </w:rPr>
              <w:t>紧缺专业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w:t>
            </w:r>
          </w:p>
        </w:tc>
        <w:tc>
          <w:tcPr>
            <w:tcW w:w="262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放射科</w:t>
            </w:r>
          </w:p>
        </w:tc>
        <w:tc>
          <w:tcPr>
            <w:tcW w:w="1828"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2200</w:t>
            </w:r>
          </w:p>
        </w:tc>
        <w:tc>
          <w:tcPr>
            <w:tcW w:w="2159"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1</w:t>
            </w:r>
          </w:p>
        </w:tc>
        <w:tc>
          <w:tcPr>
            <w:tcW w:w="1663" w:type="dxa"/>
          </w:tcPr>
          <w:p>
            <w:pPr>
              <w:spacing w:line="320" w:lineRule="exact"/>
              <w:jc w:val="center"/>
              <w:rPr>
                <w:rFonts w:hint="default" w:ascii="Times New Roman" w:hAnsi="Times New Roman" w:eastAsia="宋体" w:cs="Times New Roman"/>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9</w:t>
            </w:r>
          </w:p>
        </w:tc>
        <w:tc>
          <w:tcPr>
            <w:tcW w:w="262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检验科</w:t>
            </w:r>
          </w:p>
        </w:tc>
        <w:tc>
          <w:tcPr>
            <w:tcW w:w="1828"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2100</w:t>
            </w:r>
          </w:p>
        </w:tc>
        <w:tc>
          <w:tcPr>
            <w:tcW w:w="2159"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1</w:t>
            </w:r>
          </w:p>
        </w:tc>
        <w:tc>
          <w:tcPr>
            <w:tcW w:w="1663" w:type="dxa"/>
          </w:tcPr>
          <w:p>
            <w:pPr>
              <w:spacing w:line="320" w:lineRule="exact"/>
              <w:jc w:val="center"/>
              <w:rPr>
                <w:rFonts w:hint="default" w:ascii="Times New Roman" w:hAnsi="Times New Roman" w:eastAsia="宋体" w:cs="Times New Roman"/>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w:t>
            </w:r>
          </w:p>
        </w:tc>
        <w:tc>
          <w:tcPr>
            <w:tcW w:w="262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妇产科</w:t>
            </w:r>
          </w:p>
        </w:tc>
        <w:tc>
          <w:tcPr>
            <w:tcW w:w="1828"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1600</w:t>
            </w:r>
          </w:p>
        </w:tc>
        <w:tc>
          <w:tcPr>
            <w:tcW w:w="2159"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1</w:t>
            </w:r>
          </w:p>
        </w:tc>
        <w:tc>
          <w:tcPr>
            <w:tcW w:w="1663"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紧缺专业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11</w:t>
            </w:r>
          </w:p>
        </w:tc>
        <w:tc>
          <w:tcPr>
            <w:tcW w:w="262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麻醉科</w:t>
            </w:r>
          </w:p>
        </w:tc>
        <w:tc>
          <w:tcPr>
            <w:tcW w:w="1828"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1900</w:t>
            </w:r>
          </w:p>
        </w:tc>
        <w:tc>
          <w:tcPr>
            <w:tcW w:w="2159"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1</w:t>
            </w:r>
          </w:p>
        </w:tc>
        <w:tc>
          <w:tcPr>
            <w:tcW w:w="1663"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紧缺专业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12</w:t>
            </w:r>
          </w:p>
        </w:tc>
        <w:tc>
          <w:tcPr>
            <w:tcW w:w="262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重症医学科</w:t>
            </w:r>
          </w:p>
        </w:tc>
        <w:tc>
          <w:tcPr>
            <w:tcW w:w="1828"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3700</w:t>
            </w:r>
          </w:p>
        </w:tc>
        <w:tc>
          <w:tcPr>
            <w:tcW w:w="2159"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1</w:t>
            </w:r>
          </w:p>
        </w:tc>
        <w:tc>
          <w:tcPr>
            <w:tcW w:w="1663"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紧缺专业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13</w:t>
            </w:r>
          </w:p>
        </w:tc>
        <w:tc>
          <w:tcPr>
            <w:tcW w:w="2620"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耳鼻喉科</w:t>
            </w:r>
          </w:p>
        </w:tc>
        <w:tc>
          <w:tcPr>
            <w:tcW w:w="1828" w:type="dxa"/>
          </w:tcPr>
          <w:p>
            <w:pPr>
              <w:spacing w:line="32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1800</w:t>
            </w:r>
          </w:p>
        </w:tc>
        <w:tc>
          <w:tcPr>
            <w:tcW w:w="2159"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1</w:t>
            </w:r>
          </w:p>
        </w:tc>
        <w:tc>
          <w:tcPr>
            <w:tcW w:w="1663" w:type="dxa"/>
          </w:tcPr>
          <w:p>
            <w:pPr>
              <w:spacing w:line="320" w:lineRule="exact"/>
              <w:jc w:val="center"/>
              <w:rPr>
                <w:rFonts w:hint="default" w:ascii="Times New Roman" w:hAnsi="Times New Roman" w:eastAsia="宋体" w:cs="Times New Roman"/>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tcPr>
          <w:p>
            <w:pPr>
              <w:spacing w:line="320" w:lineRule="exact"/>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合计</w:t>
            </w:r>
          </w:p>
        </w:tc>
        <w:tc>
          <w:tcPr>
            <w:tcW w:w="2620" w:type="dxa"/>
          </w:tcPr>
          <w:p>
            <w:pPr>
              <w:spacing w:line="320" w:lineRule="exact"/>
              <w:jc w:val="center"/>
              <w:rPr>
                <w:rFonts w:hint="default" w:ascii="Times New Roman" w:hAnsi="Times New Roman" w:eastAsia="宋体" w:cs="Times New Roman"/>
                <w:color w:val="auto"/>
                <w:sz w:val="24"/>
                <w:szCs w:val="24"/>
              </w:rPr>
            </w:pPr>
          </w:p>
        </w:tc>
        <w:tc>
          <w:tcPr>
            <w:tcW w:w="1828" w:type="dxa"/>
          </w:tcPr>
          <w:p>
            <w:pPr>
              <w:spacing w:line="320" w:lineRule="exact"/>
              <w:jc w:val="center"/>
              <w:rPr>
                <w:rFonts w:hint="default" w:ascii="Times New Roman" w:hAnsi="Times New Roman" w:eastAsia="宋体" w:cs="Times New Roman"/>
                <w:color w:val="auto"/>
                <w:sz w:val="24"/>
                <w:szCs w:val="24"/>
              </w:rPr>
            </w:pPr>
          </w:p>
        </w:tc>
        <w:tc>
          <w:tcPr>
            <w:tcW w:w="2159" w:type="dxa"/>
          </w:tcPr>
          <w:p>
            <w:pPr>
              <w:spacing w:line="320" w:lineRule="exact"/>
              <w:jc w:val="center"/>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50</w:t>
            </w:r>
          </w:p>
        </w:tc>
        <w:tc>
          <w:tcPr>
            <w:tcW w:w="1663" w:type="dxa"/>
          </w:tcPr>
          <w:p>
            <w:pPr>
              <w:spacing w:line="320" w:lineRule="exact"/>
              <w:jc w:val="center"/>
              <w:rPr>
                <w:rFonts w:hint="default" w:ascii="Times New Roman" w:hAnsi="Times New Roman" w:eastAsia="宋体" w:cs="Times New Roman"/>
                <w:b/>
                <w:color w:val="auto"/>
                <w:sz w:val="24"/>
                <w:szCs w:val="24"/>
                <w:lang w:val="en-US" w:eastAsia="zh-CN"/>
              </w:rPr>
            </w:pPr>
          </w:p>
        </w:tc>
      </w:tr>
    </w:tbl>
    <w:p>
      <w:pPr>
        <w:widowControl/>
        <w:shd w:val="clear" w:color="auto" w:fill="FFFFFF"/>
        <w:spacing w:line="468" w:lineRule="atLeast"/>
        <w:ind w:firstLine="640" w:firstLineChars="200"/>
        <w:rPr>
          <w:rFonts w:hint="eastAsia" w:ascii="方正黑体_GBK" w:hAnsi="方正黑体_GBK" w:eastAsia="方正黑体_GBK" w:cs="方正黑体_GBK"/>
          <w:b w:val="0"/>
          <w:bCs/>
          <w:color w:val="auto"/>
          <w:kern w:val="0"/>
          <w:sz w:val="32"/>
          <w:szCs w:val="32"/>
        </w:rPr>
      </w:pPr>
      <w:r>
        <w:rPr>
          <w:rFonts w:hint="eastAsia" w:ascii="方正黑体_GBK" w:hAnsi="方正黑体_GBK" w:eastAsia="方正黑体_GBK" w:cs="方正黑体_GBK"/>
          <w:b w:val="0"/>
          <w:bCs/>
          <w:color w:val="auto"/>
          <w:kern w:val="0"/>
          <w:sz w:val="32"/>
          <w:szCs w:val="32"/>
          <w:lang w:val="en-US" w:eastAsia="zh-CN"/>
        </w:rPr>
        <w:t>四</w:t>
      </w:r>
      <w:r>
        <w:rPr>
          <w:rFonts w:hint="eastAsia" w:ascii="方正黑体_GBK" w:hAnsi="方正黑体_GBK" w:eastAsia="方正黑体_GBK" w:cs="方正黑体_GBK"/>
          <w:b w:val="0"/>
          <w:bCs/>
          <w:color w:val="auto"/>
          <w:kern w:val="0"/>
          <w:sz w:val="32"/>
          <w:szCs w:val="32"/>
        </w:rPr>
        <w:t>、</w:t>
      </w:r>
      <w:r>
        <w:rPr>
          <w:rFonts w:hint="eastAsia" w:ascii="方正黑体_GBK" w:hAnsi="方正黑体_GBK" w:eastAsia="方正黑体_GBK" w:cs="方正黑体_GBK"/>
          <w:b w:val="0"/>
          <w:bCs/>
          <w:color w:val="auto"/>
          <w:kern w:val="0"/>
          <w:sz w:val="32"/>
          <w:szCs w:val="32"/>
          <w:lang w:val="en-US" w:eastAsia="zh-CN"/>
        </w:rPr>
        <w:t>招录</w:t>
      </w:r>
      <w:r>
        <w:rPr>
          <w:rFonts w:hint="eastAsia" w:ascii="方正黑体_GBK" w:hAnsi="方正黑体_GBK" w:eastAsia="方正黑体_GBK" w:cs="方正黑体_GBK"/>
          <w:b w:val="0"/>
          <w:bCs/>
          <w:color w:val="auto"/>
          <w:kern w:val="0"/>
          <w:sz w:val="32"/>
          <w:szCs w:val="32"/>
        </w:rPr>
        <w:t>安排</w:t>
      </w:r>
    </w:p>
    <w:p>
      <w:pPr>
        <w:ind w:firstLine="560" w:firstLineChars="200"/>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根据《云南省</w:t>
      </w:r>
      <w:r>
        <w:rPr>
          <w:rFonts w:hint="default" w:ascii="Times New Roman" w:hAnsi="Times New Roman" w:cs="Times New Roman"/>
          <w:color w:val="auto"/>
          <w:kern w:val="0"/>
          <w:sz w:val="28"/>
          <w:szCs w:val="28"/>
          <w:lang w:eastAsia="zh-CN"/>
        </w:rPr>
        <w:t>卫生健康委员会</w:t>
      </w:r>
      <w:r>
        <w:rPr>
          <w:rFonts w:hint="default" w:ascii="Times New Roman" w:hAnsi="Times New Roman" w:cs="Times New Roman"/>
          <w:color w:val="auto"/>
          <w:kern w:val="0"/>
          <w:sz w:val="28"/>
          <w:szCs w:val="28"/>
        </w:rPr>
        <w:t>办公室关于开展20</w:t>
      </w:r>
      <w:r>
        <w:rPr>
          <w:rFonts w:hint="default" w:ascii="Times New Roman" w:hAnsi="Times New Roman" w:cs="Times New Roman"/>
          <w:color w:val="auto"/>
          <w:kern w:val="0"/>
          <w:sz w:val="28"/>
          <w:szCs w:val="28"/>
          <w:lang w:val="en-US" w:eastAsia="zh-CN"/>
        </w:rPr>
        <w:t>2</w:t>
      </w:r>
      <w:r>
        <w:rPr>
          <w:rFonts w:hint="eastAsia" w:ascii="Times New Roman" w:hAnsi="Times New Roman" w:cs="Times New Roman"/>
          <w:color w:val="auto"/>
          <w:kern w:val="0"/>
          <w:sz w:val="28"/>
          <w:szCs w:val="28"/>
          <w:lang w:val="en-US" w:eastAsia="zh-CN"/>
        </w:rPr>
        <w:t>3</w:t>
      </w:r>
      <w:r>
        <w:rPr>
          <w:rFonts w:hint="default" w:ascii="Times New Roman" w:hAnsi="Times New Roman" w:cs="Times New Roman"/>
          <w:color w:val="auto"/>
          <w:kern w:val="0"/>
          <w:sz w:val="28"/>
          <w:szCs w:val="28"/>
        </w:rPr>
        <w:t>年云南省住院医师规范化培训和助理全科医生培训</w:t>
      </w:r>
      <w:r>
        <w:rPr>
          <w:rFonts w:hint="eastAsia" w:ascii="Times New Roman" w:hAnsi="Times New Roman" w:cs="Times New Roman"/>
          <w:color w:val="auto"/>
          <w:kern w:val="0"/>
          <w:sz w:val="28"/>
          <w:szCs w:val="28"/>
          <w:lang w:eastAsia="zh-CN"/>
        </w:rPr>
        <w:t>招收</w:t>
      </w:r>
      <w:r>
        <w:rPr>
          <w:rFonts w:hint="default" w:ascii="Times New Roman" w:hAnsi="Times New Roman" w:cs="Times New Roman"/>
          <w:color w:val="auto"/>
          <w:kern w:val="0"/>
          <w:sz w:val="28"/>
          <w:szCs w:val="28"/>
        </w:rPr>
        <w:t>工作的通知》，红河州滇南中心医院面向全省招收20</w:t>
      </w:r>
      <w:r>
        <w:rPr>
          <w:rFonts w:hint="default" w:ascii="Times New Roman" w:hAnsi="Times New Roman" w:cs="Times New Roman"/>
          <w:color w:val="auto"/>
          <w:kern w:val="0"/>
          <w:sz w:val="28"/>
          <w:szCs w:val="28"/>
          <w:lang w:val="en-US" w:eastAsia="zh-CN"/>
        </w:rPr>
        <w:t>2</w:t>
      </w:r>
      <w:r>
        <w:rPr>
          <w:rFonts w:hint="eastAsia" w:ascii="Times New Roman" w:hAnsi="Times New Roman" w:cs="Times New Roman"/>
          <w:color w:val="auto"/>
          <w:kern w:val="0"/>
          <w:sz w:val="28"/>
          <w:szCs w:val="28"/>
          <w:lang w:val="en-US" w:eastAsia="zh-CN"/>
        </w:rPr>
        <w:t>3</w:t>
      </w:r>
      <w:r>
        <w:rPr>
          <w:rFonts w:hint="default" w:ascii="Times New Roman" w:hAnsi="Times New Roman" w:cs="Times New Roman"/>
          <w:color w:val="auto"/>
          <w:kern w:val="0"/>
          <w:sz w:val="28"/>
          <w:szCs w:val="28"/>
        </w:rPr>
        <w:t>年住院医师规范化培训学员</w:t>
      </w:r>
      <w:r>
        <w:rPr>
          <w:rFonts w:hint="eastAsia" w:ascii="Times New Roman" w:hAnsi="Times New Roman" w:cs="Times New Roman"/>
          <w:color w:val="auto"/>
          <w:kern w:val="0"/>
          <w:sz w:val="28"/>
          <w:szCs w:val="28"/>
          <w:lang w:val="en-US" w:eastAsia="zh-CN"/>
        </w:rPr>
        <w:t>50</w:t>
      </w:r>
      <w:r>
        <w:rPr>
          <w:rFonts w:hint="default" w:ascii="Times New Roman" w:hAnsi="Times New Roman" w:cs="Times New Roman"/>
          <w:color w:val="auto"/>
          <w:kern w:val="0"/>
          <w:sz w:val="28"/>
          <w:szCs w:val="28"/>
        </w:rPr>
        <w:t>人，现将有关事宜通知如下：</w:t>
      </w:r>
    </w:p>
    <w:p>
      <w:pPr>
        <w:ind w:firstLine="560" w:firstLineChars="200"/>
        <w:rPr>
          <w:rFonts w:hint="eastAsia" w:ascii="方正黑体_GBK" w:hAnsi="方正黑体_GBK" w:eastAsia="方正黑体_GBK" w:cs="方正黑体_GBK"/>
          <w:b w:val="0"/>
          <w:bCs w:val="0"/>
          <w:color w:val="auto"/>
          <w:kern w:val="0"/>
          <w:sz w:val="28"/>
          <w:szCs w:val="28"/>
          <w:lang w:eastAsia="zh-CN"/>
        </w:rPr>
      </w:pPr>
      <w:r>
        <w:rPr>
          <w:rFonts w:hint="eastAsia" w:ascii="方正黑体_GBK" w:hAnsi="方正黑体_GBK" w:eastAsia="方正黑体_GBK" w:cs="方正黑体_GBK"/>
          <w:b w:val="0"/>
          <w:bCs w:val="0"/>
          <w:color w:val="auto"/>
          <w:kern w:val="0"/>
          <w:sz w:val="28"/>
          <w:szCs w:val="28"/>
          <w:lang w:eastAsia="zh-CN"/>
        </w:rPr>
        <w:t>（一）招收对象</w:t>
      </w:r>
    </w:p>
    <w:p>
      <w:pPr>
        <w:ind w:firstLine="560" w:firstLineChars="200"/>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eastAsiaTheme="minorEastAsia"/>
          <w:b w:val="0"/>
          <w:bCs w:val="0"/>
          <w:color w:val="auto"/>
          <w:kern w:val="0"/>
          <w:sz w:val="28"/>
          <w:szCs w:val="28"/>
          <w:lang w:eastAsia="zh-CN"/>
        </w:rPr>
        <w:t>符合临床类别医师资格考试报考条件</w:t>
      </w:r>
      <w:r>
        <w:rPr>
          <w:rFonts w:hint="default" w:ascii="Times New Roman" w:hAnsi="Times New Roman" w:cs="Times New Roman"/>
          <w:b w:val="0"/>
          <w:bCs w:val="0"/>
          <w:color w:val="auto"/>
          <w:kern w:val="0"/>
          <w:sz w:val="28"/>
          <w:szCs w:val="28"/>
          <w:lang w:eastAsia="zh-CN"/>
        </w:rPr>
        <w:t>规定专业范围的应、往届本科及以上学历医学毕业生，或已取得《</w:t>
      </w:r>
      <w:r>
        <w:rPr>
          <w:rFonts w:hint="eastAsia" w:ascii="Times New Roman" w:hAnsi="Times New Roman" w:cs="Times New Roman"/>
          <w:b w:val="0"/>
          <w:bCs w:val="0"/>
          <w:color w:val="auto"/>
          <w:kern w:val="0"/>
          <w:sz w:val="28"/>
          <w:szCs w:val="28"/>
          <w:lang w:eastAsia="zh-CN"/>
        </w:rPr>
        <w:t>执业</w:t>
      </w:r>
      <w:r>
        <w:rPr>
          <w:rFonts w:hint="default" w:ascii="Times New Roman" w:hAnsi="Times New Roman" w:cs="Times New Roman"/>
          <w:b w:val="0"/>
          <w:bCs w:val="0"/>
          <w:color w:val="auto"/>
          <w:kern w:val="0"/>
          <w:sz w:val="28"/>
          <w:szCs w:val="28"/>
          <w:lang w:eastAsia="zh-CN"/>
        </w:rPr>
        <w:t>医师资格证书》需要接受培训的人员</w:t>
      </w:r>
      <w:r>
        <w:rPr>
          <w:rFonts w:hint="eastAsia" w:ascii="Times New Roman" w:hAnsi="Times New Roman" w:cs="Times New Roman"/>
          <w:b w:val="0"/>
          <w:bCs w:val="0"/>
          <w:color w:val="auto"/>
          <w:kern w:val="0"/>
          <w:sz w:val="28"/>
          <w:szCs w:val="28"/>
          <w:lang w:eastAsia="zh-CN"/>
        </w:rPr>
        <w:t>。以应届本科毕业生为重点，向来自县及县以下基层医疗卫生机构委派培训对象倾斜。省内医学院校招录的</w:t>
      </w:r>
      <w:r>
        <w:rPr>
          <w:rFonts w:hint="eastAsia" w:ascii="Times New Roman" w:hAnsi="Times New Roman" w:cs="Times New Roman"/>
          <w:b w:val="0"/>
          <w:bCs w:val="0"/>
          <w:color w:val="auto"/>
          <w:kern w:val="0"/>
          <w:sz w:val="28"/>
          <w:szCs w:val="28"/>
          <w:lang w:val="en-US" w:eastAsia="zh-CN"/>
        </w:rPr>
        <w:t>2023级临床医学硕士专业学位研究生（以下简称“专硕研究生”）按有关规定与住院医师规范化培训衔接</w:t>
      </w:r>
      <w:r>
        <w:rPr>
          <w:rFonts w:hint="default" w:ascii="Times New Roman" w:hAnsi="Times New Roman" w:cs="Times New Roman"/>
          <w:b w:val="0"/>
          <w:bCs w:val="0"/>
          <w:color w:val="auto"/>
          <w:kern w:val="0"/>
          <w:sz w:val="28"/>
          <w:szCs w:val="28"/>
          <w:lang w:eastAsia="zh-CN"/>
        </w:rPr>
        <w:t>。</w:t>
      </w:r>
    </w:p>
    <w:p>
      <w:pPr>
        <w:pStyle w:val="5"/>
        <w:spacing w:before="0" w:beforeAutospacing="0" w:after="0" w:afterAutospacing="0"/>
        <w:ind w:firstLine="555"/>
        <w:rPr>
          <w:rFonts w:hint="eastAsia" w:ascii="方正黑体_GBK" w:hAnsi="方正黑体_GBK" w:eastAsia="方正黑体_GBK" w:cs="方正黑体_GBK"/>
          <w:b w:val="0"/>
          <w:bCs/>
          <w:color w:val="auto"/>
          <w:sz w:val="28"/>
          <w:szCs w:val="28"/>
        </w:rPr>
      </w:pPr>
      <w:r>
        <w:rPr>
          <w:rFonts w:hint="eastAsia" w:ascii="方正黑体_GBK" w:hAnsi="方正黑体_GBK" w:eastAsia="方正黑体_GBK" w:cs="方正黑体_GBK"/>
          <w:b w:val="0"/>
          <w:bCs/>
          <w:color w:val="auto"/>
          <w:sz w:val="28"/>
          <w:szCs w:val="28"/>
        </w:rPr>
        <w:t>（</w:t>
      </w:r>
      <w:r>
        <w:rPr>
          <w:rFonts w:hint="eastAsia" w:ascii="方正黑体_GBK" w:hAnsi="方正黑体_GBK" w:eastAsia="方正黑体_GBK" w:cs="方正黑体_GBK"/>
          <w:b w:val="0"/>
          <w:bCs/>
          <w:color w:val="auto"/>
          <w:sz w:val="28"/>
          <w:szCs w:val="28"/>
          <w:lang w:val="en-US" w:eastAsia="zh-CN"/>
        </w:rPr>
        <w:t>二</w:t>
      </w:r>
      <w:r>
        <w:rPr>
          <w:rFonts w:hint="eastAsia" w:ascii="方正黑体_GBK" w:hAnsi="方正黑体_GBK" w:eastAsia="方正黑体_GBK" w:cs="方正黑体_GBK"/>
          <w:b w:val="0"/>
          <w:bCs/>
          <w:color w:val="auto"/>
          <w:sz w:val="28"/>
          <w:szCs w:val="28"/>
        </w:rPr>
        <w:t>）报名条件</w:t>
      </w:r>
    </w:p>
    <w:p>
      <w:pPr>
        <w:ind w:firstLine="560" w:firstLineChars="200"/>
        <w:rPr>
          <w:rFonts w:hint="default" w:ascii="Times New Roman" w:hAnsi="Times New Roman" w:cs="Times New Roman"/>
          <w:color w:val="auto"/>
          <w:sz w:val="28"/>
          <w:szCs w:val="28"/>
          <w:lang w:val="zh-TW" w:eastAsia="zh-TW" w:bidi="zh-TW"/>
        </w:rPr>
      </w:pPr>
      <w:r>
        <w:rPr>
          <w:rFonts w:hint="default" w:ascii="Times New Roman" w:hAnsi="Times New Roman" w:cs="Times New Roman"/>
          <w:color w:val="auto"/>
          <w:sz w:val="28"/>
          <w:szCs w:val="28"/>
          <w:lang w:val="zh-TW" w:eastAsia="zh-TW" w:bidi="zh-TW"/>
        </w:rPr>
        <w:t>报名者具有中华人民共和国国籍（包括港澳台），享有公民的政治权利，遵守中华人民共和国宪法和法律，道德品行良好，身心健康。</w:t>
      </w:r>
    </w:p>
    <w:p>
      <w:pPr>
        <w:ind w:firstLine="560" w:firstLineChars="200"/>
        <w:rPr>
          <w:rFonts w:hint="eastAsia" w:ascii="方正黑体_GBK" w:hAnsi="方正黑体_GBK" w:eastAsia="方正黑体_GBK" w:cs="方正黑体_GBK"/>
          <w:b w:val="0"/>
          <w:bCs w:val="0"/>
          <w:color w:val="auto"/>
          <w:sz w:val="28"/>
          <w:szCs w:val="28"/>
          <w:lang w:val="zh-TW" w:eastAsia="zh-CN" w:bidi="zh-TW"/>
        </w:rPr>
      </w:pPr>
      <w:r>
        <w:rPr>
          <w:rFonts w:hint="eastAsia" w:ascii="方正黑体_GBK" w:hAnsi="方正黑体_GBK" w:eastAsia="方正黑体_GBK" w:cs="方正黑体_GBK"/>
          <w:b w:val="0"/>
          <w:bCs w:val="0"/>
          <w:color w:val="auto"/>
          <w:sz w:val="28"/>
          <w:szCs w:val="28"/>
          <w:lang w:val="zh-TW" w:eastAsia="zh-CN" w:bidi="zh-TW"/>
        </w:rPr>
        <w:t>（</w:t>
      </w:r>
      <w:r>
        <w:rPr>
          <w:rFonts w:hint="eastAsia" w:ascii="方正黑体_GBK" w:hAnsi="方正黑体_GBK" w:eastAsia="方正黑体_GBK" w:cs="方正黑体_GBK"/>
          <w:b w:val="0"/>
          <w:bCs w:val="0"/>
          <w:color w:val="auto"/>
          <w:sz w:val="28"/>
          <w:szCs w:val="28"/>
          <w:lang w:val="en-US" w:eastAsia="zh-CN" w:bidi="zh-TW"/>
        </w:rPr>
        <w:t>三</w:t>
      </w:r>
      <w:r>
        <w:rPr>
          <w:rFonts w:hint="eastAsia" w:ascii="方正黑体_GBK" w:hAnsi="方正黑体_GBK" w:eastAsia="方正黑体_GBK" w:cs="方正黑体_GBK"/>
          <w:b w:val="0"/>
          <w:bCs w:val="0"/>
          <w:color w:val="auto"/>
          <w:sz w:val="28"/>
          <w:szCs w:val="28"/>
          <w:lang w:val="zh-TW" w:eastAsia="zh-CN" w:bidi="zh-TW"/>
        </w:rPr>
        <w:t>）报名方式与安排</w:t>
      </w:r>
    </w:p>
    <w:p>
      <w:pPr>
        <w:ind w:firstLine="560" w:firstLineChars="200"/>
        <w:rPr>
          <w:rFonts w:hint="default" w:ascii="Times New Roman" w:hAnsi="Times New Roman" w:eastAsia="宋体" w:cs="Times New Roman"/>
          <w:b w:val="0"/>
          <w:bCs w:val="0"/>
          <w:color w:val="auto"/>
          <w:sz w:val="28"/>
          <w:szCs w:val="28"/>
          <w:lang w:val="en-US" w:eastAsia="zh-CN" w:bidi="zh-TW"/>
        </w:rPr>
      </w:pPr>
      <w:r>
        <w:rPr>
          <w:rFonts w:hint="eastAsia" w:ascii="Times New Roman" w:hAnsi="Times New Roman" w:eastAsia="宋体" w:cs="Times New Roman"/>
          <w:b w:val="0"/>
          <w:bCs w:val="0"/>
          <w:color w:val="auto"/>
          <w:sz w:val="28"/>
          <w:szCs w:val="28"/>
          <w:lang w:val="zh-TW" w:eastAsia="zh-CN" w:bidi="zh-TW"/>
        </w:rPr>
        <w:t>采取网上报名（报名网址：“</w:t>
      </w:r>
      <w:r>
        <w:rPr>
          <w:rFonts w:hint="eastAsia" w:ascii="Times New Roman" w:hAnsi="Times New Roman" w:eastAsia="宋体" w:cs="Times New Roman"/>
          <w:b w:val="0"/>
          <w:bCs w:val="0"/>
          <w:color w:val="auto"/>
          <w:sz w:val="28"/>
          <w:szCs w:val="28"/>
          <w:lang w:val="en-US" w:eastAsia="zh-CN" w:bidi="zh-TW"/>
        </w:rPr>
        <w:t>云南卫生健康人才网</w:t>
      </w:r>
      <w:r>
        <w:rPr>
          <w:rFonts w:hint="eastAsia" w:ascii="Times New Roman" w:hAnsi="Times New Roman" w:eastAsia="宋体" w:cs="Times New Roman"/>
          <w:b w:val="0"/>
          <w:bCs w:val="0"/>
          <w:color w:val="auto"/>
          <w:sz w:val="28"/>
          <w:szCs w:val="28"/>
          <w:lang w:val="zh-TW" w:eastAsia="zh-CN" w:bidi="zh-TW"/>
        </w:rPr>
        <w:t>”</w:t>
      </w:r>
      <w:r>
        <w:rPr>
          <w:rFonts w:hint="eastAsia" w:ascii="Times New Roman" w:hAnsi="Times New Roman" w:eastAsia="宋体" w:cs="Times New Roman"/>
          <w:color w:val="auto"/>
          <w:sz w:val="28"/>
          <w:szCs w:val="28"/>
          <w:lang w:val="en-US" w:eastAsia="zh-CN"/>
        </w:rPr>
        <w:t>www.ynwsjkrc.cn</w:t>
      </w:r>
      <w:r>
        <w:rPr>
          <w:rFonts w:hint="eastAsia" w:ascii="Times New Roman" w:hAnsi="Times New Roman" w:eastAsia="宋体" w:cs="Times New Roman"/>
          <w:b w:val="0"/>
          <w:bCs w:val="0"/>
          <w:color w:val="auto"/>
          <w:sz w:val="28"/>
          <w:szCs w:val="28"/>
          <w:lang w:val="zh-TW" w:eastAsia="zh-CN" w:bidi="zh-TW"/>
        </w:rPr>
        <w:t>）和现场确认相结合的方式进行。</w:t>
      </w:r>
    </w:p>
    <w:p>
      <w:pPr>
        <w:widowControl/>
        <w:numPr>
          <w:ilvl w:val="0"/>
          <w:numId w:val="1"/>
        </w:numPr>
        <w:shd w:val="clear" w:color="auto" w:fill="FFFFFF"/>
        <w:spacing w:line="468" w:lineRule="atLeast"/>
        <w:ind w:firstLine="562" w:firstLineChars="200"/>
        <w:jc w:val="left"/>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网上报名</w:t>
      </w:r>
    </w:p>
    <w:p>
      <w:pPr>
        <w:widowControl/>
        <w:numPr>
          <w:ilvl w:val="0"/>
          <w:numId w:val="0"/>
        </w:numPr>
        <w:shd w:val="clear" w:color="auto" w:fill="FFFFFF"/>
        <w:spacing w:line="468" w:lineRule="atLeast"/>
        <w:ind w:firstLine="560" w:firstLineChars="200"/>
        <w:jc w:val="left"/>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color w:val="auto"/>
          <w:kern w:val="0"/>
          <w:sz w:val="28"/>
          <w:szCs w:val="28"/>
        </w:rPr>
        <w:t>20</w:t>
      </w:r>
      <w:r>
        <w:rPr>
          <w:rFonts w:hint="default" w:ascii="Times New Roman" w:hAnsi="Times New Roman" w:cs="Times New Roman"/>
          <w:color w:val="auto"/>
          <w:kern w:val="0"/>
          <w:sz w:val="28"/>
          <w:szCs w:val="28"/>
          <w:lang w:val="en-US" w:eastAsia="zh-CN"/>
        </w:rPr>
        <w:t>2</w:t>
      </w:r>
      <w:r>
        <w:rPr>
          <w:rFonts w:hint="eastAsia" w:ascii="Times New Roman" w:hAnsi="Times New Roman" w:cs="Times New Roman"/>
          <w:color w:val="auto"/>
          <w:kern w:val="0"/>
          <w:sz w:val="28"/>
          <w:szCs w:val="28"/>
          <w:lang w:val="en-US" w:eastAsia="zh-CN"/>
        </w:rPr>
        <w:t>3</w:t>
      </w:r>
      <w:r>
        <w:rPr>
          <w:rFonts w:hint="default" w:ascii="Times New Roman" w:hAnsi="Times New Roman" w:cs="Times New Roman"/>
          <w:color w:val="auto"/>
          <w:kern w:val="0"/>
          <w:sz w:val="28"/>
          <w:szCs w:val="28"/>
        </w:rPr>
        <w:t>年</w:t>
      </w:r>
      <w:r>
        <w:rPr>
          <w:rFonts w:hint="eastAsia" w:ascii="Times New Roman" w:hAnsi="Times New Roman" w:cs="Times New Roman"/>
          <w:color w:val="auto"/>
          <w:kern w:val="0"/>
          <w:sz w:val="28"/>
          <w:szCs w:val="28"/>
          <w:lang w:val="en-US" w:eastAsia="zh-CN"/>
        </w:rPr>
        <w:t>6</w:t>
      </w:r>
      <w:r>
        <w:rPr>
          <w:rFonts w:hint="default" w:ascii="Times New Roman" w:hAnsi="Times New Roman" w:cs="Times New Roman"/>
          <w:color w:val="auto"/>
          <w:kern w:val="0"/>
          <w:sz w:val="28"/>
          <w:szCs w:val="28"/>
        </w:rPr>
        <w:t>月</w:t>
      </w:r>
      <w:r>
        <w:rPr>
          <w:rFonts w:hint="eastAsia" w:ascii="Times New Roman" w:hAnsi="Times New Roman" w:cs="Times New Roman"/>
          <w:color w:val="auto"/>
          <w:kern w:val="0"/>
          <w:sz w:val="28"/>
          <w:szCs w:val="28"/>
          <w:lang w:val="en-US" w:eastAsia="zh-CN"/>
        </w:rPr>
        <w:t>10</w:t>
      </w:r>
      <w:r>
        <w:rPr>
          <w:rFonts w:hint="default" w:ascii="Times New Roman" w:hAnsi="Times New Roman" w:cs="Times New Roman"/>
          <w:color w:val="auto"/>
          <w:kern w:val="0"/>
          <w:sz w:val="28"/>
          <w:szCs w:val="28"/>
        </w:rPr>
        <w:t>日</w:t>
      </w:r>
      <w:r>
        <w:rPr>
          <w:rFonts w:hint="eastAsia" w:ascii="Times New Roman" w:hAnsi="Times New Roman" w:cs="Times New Roman"/>
          <w:color w:val="auto"/>
          <w:kern w:val="0"/>
          <w:sz w:val="28"/>
          <w:szCs w:val="28"/>
          <w:lang w:val="en-US" w:eastAsia="zh-CN"/>
        </w:rPr>
        <w:t>10</w:t>
      </w:r>
      <w:r>
        <w:rPr>
          <w:rFonts w:hint="default" w:ascii="Times New Roman" w:hAnsi="Times New Roman" w:cs="Times New Roman"/>
          <w:color w:val="auto"/>
          <w:kern w:val="0"/>
          <w:sz w:val="28"/>
          <w:szCs w:val="28"/>
        </w:rPr>
        <w:t>:00至20</w:t>
      </w:r>
      <w:r>
        <w:rPr>
          <w:rFonts w:hint="default" w:ascii="Times New Roman" w:hAnsi="Times New Roman" w:cs="Times New Roman"/>
          <w:color w:val="auto"/>
          <w:kern w:val="0"/>
          <w:sz w:val="28"/>
          <w:szCs w:val="28"/>
          <w:lang w:val="en-US" w:eastAsia="zh-CN"/>
        </w:rPr>
        <w:t>2</w:t>
      </w:r>
      <w:r>
        <w:rPr>
          <w:rFonts w:hint="eastAsia" w:ascii="Times New Roman" w:hAnsi="Times New Roman" w:cs="Times New Roman"/>
          <w:color w:val="auto"/>
          <w:kern w:val="0"/>
          <w:sz w:val="28"/>
          <w:szCs w:val="28"/>
          <w:lang w:val="en-US" w:eastAsia="zh-CN"/>
        </w:rPr>
        <w:t>3</w:t>
      </w:r>
      <w:r>
        <w:rPr>
          <w:rFonts w:hint="default" w:ascii="Times New Roman" w:hAnsi="Times New Roman" w:cs="Times New Roman"/>
          <w:color w:val="auto"/>
          <w:kern w:val="0"/>
          <w:sz w:val="28"/>
          <w:szCs w:val="28"/>
        </w:rPr>
        <w:t>年</w:t>
      </w:r>
      <w:r>
        <w:rPr>
          <w:rFonts w:hint="eastAsia" w:ascii="Times New Roman" w:hAnsi="Times New Roman" w:cs="Times New Roman"/>
          <w:color w:val="auto"/>
          <w:kern w:val="0"/>
          <w:sz w:val="28"/>
          <w:szCs w:val="28"/>
          <w:lang w:val="en-US" w:eastAsia="zh-CN"/>
        </w:rPr>
        <w:t>6</w:t>
      </w:r>
      <w:r>
        <w:rPr>
          <w:rFonts w:hint="default" w:ascii="Times New Roman" w:hAnsi="Times New Roman" w:cs="Times New Roman"/>
          <w:color w:val="auto"/>
          <w:kern w:val="0"/>
          <w:sz w:val="28"/>
          <w:szCs w:val="28"/>
        </w:rPr>
        <w:t>月</w:t>
      </w:r>
      <w:r>
        <w:rPr>
          <w:rFonts w:hint="eastAsia" w:ascii="Times New Roman" w:hAnsi="Times New Roman" w:cs="Times New Roman"/>
          <w:color w:val="auto"/>
          <w:kern w:val="0"/>
          <w:sz w:val="28"/>
          <w:szCs w:val="28"/>
          <w:lang w:val="en-US" w:eastAsia="zh-CN"/>
        </w:rPr>
        <w:t>30</w:t>
      </w:r>
      <w:r>
        <w:rPr>
          <w:rFonts w:hint="default" w:ascii="Times New Roman" w:hAnsi="Times New Roman" w:cs="Times New Roman"/>
          <w:color w:val="auto"/>
          <w:kern w:val="0"/>
          <w:sz w:val="28"/>
          <w:szCs w:val="28"/>
        </w:rPr>
        <w:t>日</w:t>
      </w:r>
      <w:r>
        <w:rPr>
          <w:rFonts w:hint="eastAsia" w:ascii="Times New Roman" w:hAnsi="Times New Roman" w:cs="Times New Roman"/>
          <w:color w:val="auto"/>
          <w:kern w:val="0"/>
          <w:sz w:val="28"/>
          <w:szCs w:val="28"/>
          <w:lang w:val="en-US" w:eastAsia="zh-CN"/>
        </w:rPr>
        <w:t>22</w:t>
      </w:r>
      <w:r>
        <w:rPr>
          <w:rFonts w:hint="default" w:ascii="Times New Roman" w:hAnsi="Times New Roman" w:cs="Times New Roman"/>
          <w:color w:val="auto"/>
          <w:kern w:val="0"/>
          <w:sz w:val="28"/>
          <w:szCs w:val="28"/>
        </w:rPr>
        <w:t>:00</w:t>
      </w:r>
      <w:r>
        <w:rPr>
          <w:rFonts w:hint="eastAsia" w:ascii="Times New Roman" w:hAnsi="Times New Roman" w:cs="Times New Roman"/>
          <w:color w:val="auto"/>
          <w:kern w:val="0"/>
          <w:sz w:val="28"/>
          <w:szCs w:val="28"/>
          <w:lang w:eastAsia="zh-CN"/>
        </w:rPr>
        <w:t>期间，</w:t>
      </w:r>
      <w:r>
        <w:rPr>
          <w:rFonts w:hint="eastAsia" w:ascii="Times New Roman" w:hAnsi="Times New Roman" w:cs="Times New Roman"/>
          <w:color w:val="auto"/>
          <w:sz w:val="28"/>
          <w:szCs w:val="28"/>
          <w:lang w:val="en-US" w:eastAsia="zh-CN"/>
        </w:rPr>
        <w:t>申请培训人员可登录云南卫生人才网进行报名。</w:t>
      </w:r>
    </w:p>
    <w:p>
      <w:pPr>
        <w:widowControl/>
        <w:shd w:val="clear" w:color="auto" w:fill="FFFFFF"/>
        <w:spacing w:line="393" w:lineRule="atLeast"/>
        <w:ind w:firstLine="560"/>
        <w:jc w:val="left"/>
        <w:rPr>
          <w:rFonts w:hint="default" w:ascii="Times New Roman" w:hAnsi="Times New Roman" w:cs="Times New Roman"/>
          <w:color w:val="auto"/>
          <w:sz w:val="28"/>
          <w:szCs w:val="28"/>
        </w:rPr>
      </w:pPr>
      <w:r>
        <w:rPr>
          <w:rFonts w:hint="eastAsia" w:ascii="Times New Roman" w:hAnsi="Times New Roman" w:cs="Times New Roman"/>
          <w:b/>
          <w:color w:val="auto"/>
          <w:sz w:val="28"/>
          <w:szCs w:val="28"/>
          <w:lang w:val="en-US" w:eastAsia="zh-CN"/>
        </w:rPr>
        <w:t>2、</w:t>
      </w:r>
      <w:r>
        <w:rPr>
          <w:rFonts w:hint="default" w:ascii="Times New Roman" w:hAnsi="Times New Roman" w:cs="Times New Roman"/>
          <w:b/>
          <w:color w:val="auto"/>
          <w:sz w:val="28"/>
          <w:szCs w:val="28"/>
        </w:rPr>
        <w:t>现场确认</w:t>
      </w:r>
    </w:p>
    <w:p>
      <w:pPr>
        <w:widowControl/>
        <w:shd w:val="clear" w:color="auto" w:fill="FFFFFF"/>
        <w:spacing w:line="393" w:lineRule="atLeast"/>
        <w:ind w:firstLine="56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时间及地点：</w:t>
      </w:r>
      <w:r>
        <w:rPr>
          <w:rFonts w:hint="eastAsia"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日  上午08:00-12:00  下午14:00-18:00</w:t>
      </w:r>
    </w:p>
    <w:p>
      <w:pPr>
        <w:widowControl/>
        <w:shd w:val="clear" w:color="auto" w:fill="FFFFFF"/>
        <w:spacing w:line="393" w:lineRule="atLeast"/>
        <w:ind w:firstLine="560"/>
        <w:jc w:val="both"/>
        <w:rPr>
          <w:rFonts w:hint="default" w:ascii="Times New Roman" w:hAnsi="Times New Roman" w:cs="Times New Roman"/>
          <w:color w:val="auto"/>
          <w:kern w:val="0"/>
          <w:sz w:val="28"/>
          <w:szCs w:val="28"/>
          <w:lang w:eastAsia="zh-CN"/>
        </w:rPr>
      </w:pPr>
      <w:r>
        <w:rPr>
          <w:rFonts w:hint="default" w:ascii="Times New Roman" w:hAnsi="Times New Roman" w:cs="Times New Roman"/>
          <w:color w:val="auto"/>
          <w:sz w:val="28"/>
          <w:szCs w:val="28"/>
        </w:rPr>
        <w:t>填报第一志愿为红河州滇南中心医院培训基地的报名学员，</w:t>
      </w:r>
      <w:r>
        <w:rPr>
          <w:rFonts w:hint="default" w:ascii="Times New Roman" w:hAnsi="Times New Roman" w:cs="Times New Roman"/>
          <w:color w:val="auto"/>
          <w:kern w:val="0"/>
          <w:sz w:val="28"/>
          <w:szCs w:val="28"/>
        </w:rPr>
        <w:t>须携带以下相关资料，在规定时间内到个旧市金湖南路17号，红河州滇南中心医院（个旧市人民医院）门诊7楼科教科706室</w:t>
      </w:r>
      <w:r>
        <w:rPr>
          <w:rFonts w:hint="eastAsia" w:ascii="Times New Roman" w:hAnsi="Times New Roman" w:cs="Times New Roman"/>
          <w:color w:val="auto"/>
          <w:kern w:val="0"/>
          <w:sz w:val="28"/>
          <w:szCs w:val="28"/>
          <w:lang w:eastAsia="zh-CN"/>
        </w:rPr>
        <w:t>，</w:t>
      </w:r>
      <w:r>
        <w:rPr>
          <w:rFonts w:hint="default" w:ascii="Times New Roman" w:hAnsi="Times New Roman" w:cs="Times New Roman"/>
          <w:color w:val="auto"/>
          <w:kern w:val="0"/>
          <w:sz w:val="28"/>
          <w:szCs w:val="28"/>
        </w:rPr>
        <w:t>进行现场资格审查和确认</w:t>
      </w:r>
      <w:r>
        <w:rPr>
          <w:rFonts w:hint="default" w:ascii="Times New Roman" w:hAnsi="Times New Roman" w:cs="Times New Roman"/>
          <w:color w:val="auto"/>
          <w:kern w:val="0"/>
          <w:sz w:val="28"/>
          <w:szCs w:val="28"/>
          <w:lang w:eastAsia="zh-CN"/>
        </w:rPr>
        <w:t>，现场需提交以下资料：</w:t>
      </w:r>
    </w:p>
    <w:p>
      <w:pPr>
        <w:widowControl/>
        <w:shd w:val="clear" w:color="auto" w:fill="FFFFFF"/>
        <w:spacing w:line="468" w:lineRule="atLeast"/>
        <w:ind w:firstLine="560" w:firstLineChars="200"/>
        <w:jc w:val="both"/>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1</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本人身份证、</w:t>
      </w:r>
      <w:r>
        <w:rPr>
          <w:rFonts w:hint="eastAsia" w:ascii="Times New Roman" w:hAnsi="Times New Roman" w:cs="Times New Roman"/>
          <w:color w:val="auto"/>
          <w:sz w:val="28"/>
          <w:szCs w:val="28"/>
          <w:lang w:eastAsia="zh-CN"/>
        </w:rPr>
        <w:t>毕业证</w:t>
      </w:r>
      <w:r>
        <w:rPr>
          <w:rFonts w:hint="default" w:ascii="Times New Roman" w:hAnsi="Times New Roman" w:cs="Times New Roman"/>
          <w:color w:val="auto"/>
          <w:sz w:val="28"/>
          <w:szCs w:val="28"/>
        </w:rPr>
        <w:t>、学位证</w:t>
      </w:r>
      <w:r>
        <w:rPr>
          <w:rFonts w:hint="eastAsia" w:ascii="Times New Roman" w:hAnsi="Times New Roman" w:cs="Times New Roman"/>
          <w:color w:val="auto"/>
          <w:sz w:val="28"/>
          <w:szCs w:val="28"/>
          <w:lang w:eastAsia="zh-CN"/>
        </w:rPr>
        <w:t>等相关证明材料</w:t>
      </w:r>
      <w:r>
        <w:rPr>
          <w:rFonts w:hint="default" w:ascii="Times New Roman" w:hAnsi="Times New Roman" w:cs="Times New Roman"/>
          <w:color w:val="auto"/>
          <w:sz w:val="28"/>
          <w:szCs w:val="28"/>
          <w:lang w:eastAsia="zh-CN"/>
        </w:rPr>
        <w:t>原件及</w:t>
      </w:r>
      <w:r>
        <w:rPr>
          <w:rFonts w:hint="default" w:ascii="Times New Roman" w:hAnsi="Times New Roman" w:cs="Times New Roman"/>
          <w:color w:val="auto"/>
          <w:sz w:val="28"/>
          <w:szCs w:val="28"/>
        </w:rPr>
        <w:t>复印件各一份，原件审核后返还本人</w:t>
      </w:r>
      <w:r>
        <w:rPr>
          <w:rFonts w:hint="default" w:ascii="Times New Roman" w:hAnsi="Times New Roman" w:cs="Times New Roman"/>
          <w:b w:val="0"/>
          <w:bCs w:val="0"/>
          <w:color w:val="auto"/>
          <w:sz w:val="28"/>
          <w:szCs w:val="28"/>
        </w:rPr>
        <w:t>。</w:t>
      </w:r>
      <w:r>
        <w:rPr>
          <w:rFonts w:hint="eastAsia" w:ascii="Times New Roman" w:hAnsi="Times New Roman" w:cs="Times New Roman"/>
          <w:b w:val="0"/>
          <w:bCs w:val="0"/>
          <w:color w:val="auto"/>
          <w:sz w:val="28"/>
          <w:szCs w:val="28"/>
          <w:lang w:val="en-US" w:eastAsia="zh-CN"/>
        </w:rPr>
        <w:t>2023届履约的</w:t>
      </w:r>
      <w:r>
        <w:rPr>
          <w:rFonts w:hint="default" w:ascii="Times New Roman" w:hAnsi="Times New Roman" w:eastAsia="宋体" w:cs="Times New Roman"/>
          <w:b w:val="0"/>
          <w:bCs w:val="0"/>
          <w:color w:val="auto"/>
          <w:sz w:val="28"/>
          <w:szCs w:val="28"/>
        </w:rPr>
        <w:t>订单定向免费医学毕业生</w:t>
      </w:r>
      <w:r>
        <w:rPr>
          <w:rFonts w:hint="default" w:ascii="Times New Roman" w:hAnsi="Times New Roman" w:eastAsia="宋体" w:cs="Times New Roman"/>
          <w:b w:val="0"/>
          <w:bCs w:val="0"/>
          <w:color w:val="auto"/>
          <w:sz w:val="28"/>
          <w:szCs w:val="28"/>
          <w:lang w:eastAsia="zh-CN"/>
        </w:rPr>
        <w:t>未获得学历证书者，不得参加相应培训。</w:t>
      </w:r>
    </w:p>
    <w:p>
      <w:pPr>
        <w:widowControl/>
        <w:shd w:val="clear" w:color="auto" w:fill="FFFFFF"/>
        <w:spacing w:line="468" w:lineRule="atLeast"/>
        <w:ind w:firstLine="560" w:firstLineChars="200"/>
        <w:jc w:val="left"/>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2</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lang w:eastAsia="zh-CN"/>
        </w:rPr>
        <w:t>如</w:t>
      </w:r>
      <w:r>
        <w:rPr>
          <w:rFonts w:hint="default" w:ascii="Times New Roman" w:hAnsi="Times New Roman" w:cs="Times New Roman"/>
          <w:color w:val="auto"/>
          <w:sz w:val="28"/>
          <w:szCs w:val="28"/>
        </w:rPr>
        <w:t>已取得执业医师资格证书的需携带原件及复印件一份，原件审核后返还本人。</w:t>
      </w:r>
    </w:p>
    <w:p>
      <w:pPr>
        <w:widowControl/>
        <w:shd w:val="clear" w:color="auto" w:fill="FFFFFF"/>
        <w:spacing w:line="468" w:lineRule="atLeast"/>
        <w:ind w:firstLine="560" w:firstLineChars="200"/>
        <w:jc w:val="left"/>
        <w:rPr>
          <w:rFonts w:hint="default" w:ascii="Times New Roman" w:hAnsi="Times New Roman" w:cs="Times New Roman"/>
          <w:b/>
          <w:bCs/>
          <w:color w:val="auto"/>
          <w:sz w:val="28"/>
          <w:szCs w:val="28"/>
        </w:rPr>
      </w:pP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3</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单位委培学员</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除按上述要求提交相关</w:t>
      </w:r>
      <w:r>
        <w:rPr>
          <w:rFonts w:hint="eastAsia" w:ascii="Times New Roman" w:hAnsi="Times New Roman" w:cs="Times New Roman"/>
          <w:color w:val="auto"/>
          <w:sz w:val="28"/>
          <w:szCs w:val="28"/>
          <w:lang w:eastAsia="zh-CN"/>
        </w:rPr>
        <w:t>报名</w:t>
      </w:r>
      <w:r>
        <w:rPr>
          <w:rFonts w:hint="default" w:ascii="Times New Roman" w:hAnsi="Times New Roman" w:cs="Times New Roman"/>
          <w:color w:val="auto"/>
          <w:sz w:val="28"/>
          <w:szCs w:val="28"/>
        </w:rPr>
        <w:t>材料外，还需</w:t>
      </w:r>
      <w:r>
        <w:rPr>
          <w:rFonts w:hint="eastAsia" w:ascii="Times New Roman" w:hAnsi="Times New Roman" w:cs="Times New Roman"/>
          <w:color w:val="auto"/>
          <w:sz w:val="28"/>
          <w:szCs w:val="28"/>
          <w:lang w:eastAsia="zh-CN"/>
        </w:rPr>
        <w:t>出具本单位同意报考的证明材料，填报的培训专业、培训基地医院等信息须与经单位盖章的介绍信保持一致</w:t>
      </w:r>
      <w:r>
        <w:rPr>
          <w:rFonts w:hint="default" w:ascii="Times New Roman" w:hAnsi="Times New Roman" w:cs="Times New Roman"/>
          <w:b/>
          <w:bCs/>
          <w:color w:val="auto"/>
          <w:sz w:val="28"/>
          <w:szCs w:val="28"/>
        </w:rPr>
        <w:t>（原件）。</w:t>
      </w:r>
    </w:p>
    <w:p>
      <w:pPr>
        <w:widowControl/>
        <w:shd w:val="clear" w:color="auto" w:fill="FFFFFF"/>
        <w:spacing w:line="468" w:lineRule="atLeast"/>
        <w:ind w:firstLine="562" w:firstLineChars="200"/>
        <w:jc w:val="left"/>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3、调剂招收</w:t>
      </w:r>
    </w:p>
    <w:p>
      <w:pPr>
        <w:widowControl/>
        <w:shd w:val="clear" w:color="auto" w:fill="FFFFFF"/>
        <w:spacing w:line="468" w:lineRule="atLeast"/>
        <w:ind w:left="559" w:leftChars="266" w:firstLine="0" w:firstLineChars="0"/>
        <w:jc w:val="left"/>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8月1日-10日期间，省毕教办对未录取培训人员进行调剂招收。</w:t>
      </w:r>
    </w:p>
    <w:p>
      <w:pPr>
        <w:widowControl/>
        <w:shd w:val="clear" w:color="auto" w:fill="FFFFFF"/>
        <w:spacing w:line="468" w:lineRule="atLeast"/>
        <w:ind w:firstLine="562" w:firstLineChars="200"/>
        <w:jc w:val="left"/>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4、网上录取</w:t>
      </w:r>
    </w:p>
    <w:p>
      <w:pPr>
        <w:widowControl/>
        <w:shd w:val="clear" w:color="auto" w:fill="FFFFFF"/>
        <w:spacing w:line="468" w:lineRule="atLeast"/>
        <w:ind w:firstLine="560"/>
        <w:jc w:val="left"/>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8月10日18:00前，完成对新招收人员的网上录取操作。</w:t>
      </w:r>
    </w:p>
    <w:p>
      <w:pPr>
        <w:widowControl/>
        <w:numPr>
          <w:ilvl w:val="0"/>
          <w:numId w:val="0"/>
        </w:numPr>
        <w:shd w:val="clear" w:color="auto" w:fill="FFFFFF"/>
        <w:spacing w:line="468" w:lineRule="atLeast"/>
        <w:ind w:firstLine="562" w:firstLineChars="200"/>
        <w:jc w:val="left"/>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5、入院报到</w:t>
      </w:r>
    </w:p>
    <w:p>
      <w:pPr>
        <w:widowControl/>
        <w:numPr>
          <w:ilvl w:val="0"/>
          <w:numId w:val="0"/>
        </w:numPr>
        <w:shd w:val="clear" w:color="auto" w:fill="FFFFFF"/>
        <w:spacing w:line="468" w:lineRule="atLeast"/>
        <w:jc w:val="left"/>
        <w:rPr>
          <w:rFonts w:hint="default" w:ascii="Times New Roman" w:hAnsi="Times New Roman" w:cs="Times New Roman"/>
          <w:b w:val="0"/>
          <w:bCs w:val="0"/>
          <w:color w:val="auto"/>
          <w:sz w:val="28"/>
          <w:szCs w:val="28"/>
          <w:lang w:val="en-US" w:eastAsia="zh-CN"/>
        </w:rPr>
      </w:pPr>
      <w:r>
        <w:rPr>
          <w:rFonts w:hint="eastAsia" w:ascii="Times New Roman" w:hAnsi="Times New Roman" w:cs="Times New Roman"/>
          <w:b/>
          <w:bCs/>
          <w:color w:val="auto"/>
          <w:sz w:val="28"/>
          <w:szCs w:val="28"/>
          <w:lang w:val="en-US" w:eastAsia="zh-CN"/>
        </w:rPr>
        <w:t xml:space="preserve">    </w:t>
      </w:r>
      <w:r>
        <w:rPr>
          <w:rFonts w:hint="eastAsia" w:ascii="Times New Roman" w:hAnsi="Times New Roman" w:cs="Times New Roman"/>
          <w:b w:val="0"/>
          <w:bCs w:val="0"/>
          <w:color w:val="auto"/>
          <w:sz w:val="28"/>
          <w:szCs w:val="28"/>
          <w:lang w:val="en-US" w:eastAsia="zh-CN"/>
        </w:rPr>
        <w:t>8月31日前，完成新招收人员报到和入院教育，9月1日正式进入轮转。</w:t>
      </w:r>
    </w:p>
    <w:p>
      <w:pPr>
        <w:widowControl/>
        <w:shd w:val="clear" w:color="auto" w:fill="FFFFFF"/>
        <w:spacing w:line="393" w:lineRule="atLeast"/>
        <w:ind w:firstLine="548" w:firstLineChars="196"/>
        <w:jc w:val="left"/>
        <w:rPr>
          <w:rFonts w:hint="eastAsia" w:ascii="方正黑体_GBK" w:hAnsi="方正黑体_GBK" w:eastAsia="方正黑体_GBK" w:cs="方正黑体_GBK"/>
          <w:b w:val="0"/>
          <w:bCs/>
          <w:color w:val="auto"/>
          <w:sz w:val="28"/>
          <w:szCs w:val="28"/>
        </w:rPr>
      </w:pPr>
      <w:r>
        <w:rPr>
          <w:rFonts w:hint="eastAsia" w:ascii="方正黑体_GBK" w:hAnsi="方正黑体_GBK" w:eastAsia="方正黑体_GBK" w:cs="方正黑体_GBK"/>
          <w:b w:val="0"/>
          <w:bCs/>
          <w:color w:val="auto"/>
          <w:sz w:val="28"/>
          <w:szCs w:val="28"/>
          <w:lang w:eastAsia="zh-CN"/>
        </w:rPr>
        <w:t>（</w:t>
      </w:r>
      <w:r>
        <w:rPr>
          <w:rFonts w:hint="eastAsia" w:ascii="方正黑体_GBK" w:hAnsi="方正黑体_GBK" w:eastAsia="方正黑体_GBK" w:cs="方正黑体_GBK"/>
          <w:b w:val="0"/>
          <w:bCs/>
          <w:color w:val="auto"/>
          <w:sz w:val="28"/>
          <w:szCs w:val="28"/>
          <w:lang w:val="en-US" w:eastAsia="zh-CN"/>
        </w:rPr>
        <w:t>四</w:t>
      </w:r>
      <w:r>
        <w:rPr>
          <w:rFonts w:hint="eastAsia" w:ascii="方正黑体_GBK" w:hAnsi="方正黑体_GBK" w:eastAsia="方正黑体_GBK" w:cs="方正黑体_GBK"/>
          <w:b w:val="0"/>
          <w:bCs/>
          <w:color w:val="auto"/>
          <w:sz w:val="28"/>
          <w:szCs w:val="28"/>
          <w:lang w:eastAsia="zh-CN"/>
        </w:rPr>
        <w:t>）报名</w:t>
      </w:r>
      <w:r>
        <w:rPr>
          <w:rFonts w:hint="eastAsia" w:ascii="方正黑体_GBK" w:hAnsi="方正黑体_GBK" w:eastAsia="方正黑体_GBK" w:cs="方正黑体_GBK"/>
          <w:b w:val="0"/>
          <w:bCs/>
          <w:color w:val="auto"/>
          <w:sz w:val="28"/>
          <w:szCs w:val="28"/>
        </w:rPr>
        <w:t>注意事项</w:t>
      </w:r>
    </w:p>
    <w:p>
      <w:pPr>
        <w:widowControl/>
        <w:shd w:val="clear" w:color="auto" w:fill="FFFFFF"/>
        <w:spacing w:line="393" w:lineRule="atLeast"/>
        <w:ind w:firstLine="548" w:firstLineChars="196"/>
        <w:jc w:val="left"/>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报名者应如实逐项填写网报信息，凡不按要求报名、网报信息误填、错填或填报虚假信息而造成不能考试或录取的，后果由报名</w:t>
      </w:r>
      <w:r>
        <w:rPr>
          <w:rFonts w:hint="default" w:ascii="Times New Roman" w:hAnsi="Times New Roman" w:cs="Times New Roman"/>
          <w:color w:val="auto"/>
          <w:sz w:val="28"/>
          <w:szCs w:val="28"/>
          <w:lang w:eastAsia="zh-CN"/>
        </w:rPr>
        <w:t>者</w:t>
      </w:r>
      <w:r>
        <w:rPr>
          <w:rFonts w:hint="default" w:ascii="Times New Roman" w:hAnsi="Times New Roman" w:cs="Times New Roman"/>
          <w:color w:val="auto"/>
          <w:sz w:val="28"/>
          <w:szCs w:val="28"/>
        </w:rPr>
        <w:t>承担。</w:t>
      </w:r>
    </w:p>
    <w:p>
      <w:pPr>
        <w:widowControl/>
        <w:shd w:val="clear" w:color="auto" w:fill="FFFFFF"/>
        <w:spacing w:line="393" w:lineRule="atLeast"/>
        <w:ind w:firstLine="548" w:firstLineChars="196"/>
        <w:jc w:val="left"/>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报名者需随时</w:t>
      </w:r>
      <w:r>
        <w:rPr>
          <w:rFonts w:hint="eastAsia" w:ascii="Times New Roman" w:hAnsi="Times New Roman" w:cs="Times New Roman"/>
          <w:color w:val="auto"/>
          <w:sz w:val="28"/>
          <w:szCs w:val="28"/>
          <w:lang w:val="en-US" w:eastAsia="zh-CN"/>
        </w:rPr>
        <w:t>关注报名</w:t>
      </w:r>
      <w:r>
        <w:rPr>
          <w:rFonts w:hint="eastAsia" w:ascii="Times New Roman" w:hAnsi="Times New Roman" w:cs="Times New Roman"/>
          <w:color w:val="auto"/>
          <w:sz w:val="28"/>
          <w:szCs w:val="28"/>
          <w:lang w:eastAsia="zh-CN"/>
        </w:rPr>
        <w:t>平台</w:t>
      </w:r>
      <w:r>
        <w:rPr>
          <w:rFonts w:hint="default" w:ascii="Times New Roman" w:hAnsi="Times New Roman" w:cs="Times New Roman"/>
          <w:color w:val="auto"/>
          <w:sz w:val="28"/>
          <w:szCs w:val="28"/>
        </w:rPr>
        <w:t>中的报名状态栏，查看报名资格审核是否通过以及相关状态。</w:t>
      </w:r>
    </w:p>
    <w:p>
      <w:pPr>
        <w:widowControl/>
        <w:shd w:val="clear" w:color="auto" w:fill="FFFFFF"/>
        <w:spacing w:line="468" w:lineRule="atLeast"/>
        <w:ind w:firstLine="560" w:firstLineChars="200"/>
        <w:jc w:val="left"/>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其他注意事项请仔细查看并及时关注</w:t>
      </w:r>
      <w:r>
        <w:rPr>
          <w:rFonts w:hint="eastAsia" w:ascii="Times New Roman" w:hAnsi="Times New Roman" w:cs="Times New Roman"/>
          <w:color w:val="auto"/>
          <w:sz w:val="28"/>
          <w:szCs w:val="28"/>
          <w:lang w:val="en-US" w:eastAsia="zh-CN"/>
        </w:rPr>
        <w:t>报名</w:t>
      </w:r>
      <w:r>
        <w:rPr>
          <w:rFonts w:hint="default" w:ascii="Times New Roman" w:hAnsi="Times New Roman" w:cs="Times New Roman"/>
          <w:color w:val="auto"/>
          <w:sz w:val="28"/>
          <w:szCs w:val="28"/>
        </w:rPr>
        <w:t>平台上的文件及通知。</w:t>
      </w:r>
    </w:p>
    <w:p>
      <w:pPr>
        <w:widowControl/>
        <w:shd w:val="clear" w:color="auto" w:fill="FFFFFF"/>
        <w:spacing w:line="468" w:lineRule="atLeast"/>
        <w:ind w:firstLine="560" w:firstLineChars="200"/>
        <w:jc w:val="left"/>
        <w:rPr>
          <w:rFonts w:hint="eastAsia" w:ascii="方正黑体_GBK" w:hAnsi="方正黑体_GBK" w:eastAsia="方正黑体_GBK" w:cs="方正黑体_GBK"/>
          <w:b w:val="0"/>
          <w:bCs/>
          <w:color w:val="auto"/>
          <w:sz w:val="28"/>
          <w:szCs w:val="28"/>
          <w:lang w:eastAsia="zh-CN"/>
        </w:rPr>
      </w:pPr>
      <w:r>
        <w:rPr>
          <w:rFonts w:hint="eastAsia" w:ascii="方正黑体_GBK" w:hAnsi="方正黑体_GBK" w:eastAsia="方正黑体_GBK" w:cs="方正黑体_GBK"/>
          <w:b w:val="0"/>
          <w:bCs/>
          <w:color w:val="auto"/>
          <w:sz w:val="28"/>
          <w:szCs w:val="28"/>
        </w:rPr>
        <w:t>（</w:t>
      </w:r>
      <w:r>
        <w:rPr>
          <w:rFonts w:hint="eastAsia" w:ascii="方正黑体_GBK" w:hAnsi="方正黑体_GBK" w:eastAsia="方正黑体_GBK" w:cs="方正黑体_GBK"/>
          <w:b w:val="0"/>
          <w:bCs/>
          <w:color w:val="auto"/>
          <w:sz w:val="28"/>
          <w:szCs w:val="28"/>
          <w:lang w:val="en-US" w:eastAsia="zh-CN"/>
        </w:rPr>
        <w:t>五</w:t>
      </w:r>
      <w:r>
        <w:rPr>
          <w:rFonts w:hint="eastAsia" w:ascii="方正黑体_GBK" w:hAnsi="方正黑体_GBK" w:eastAsia="方正黑体_GBK" w:cs="方正黑体_GBK"/>
          <w:b w:val="0"/>
          <w:bCs/>
          <w:color w:val="auto"/>
          <w:sz w:val="28"/>
          <w:szCs w:val="28"/>
        </w:rPr>
        <w:t>）录取</w:t>
      </w:r>
      <w:r>
        <w:rPr>
          <w:rFonts w:hint="eastAsia" w:ascii="方正黑体_GBK" w:hAnsi="方正黑体_GBK" w:eastAsia="方正黑体_GBK" w:cs="方正黑体_GBK"/>
          <w:b w:val="0"/>
          <w:bCs/>
          <w:color w:val="auto"/>
          <w:sz w:val="28"/>
          <w:szCs w:val="28"/>
          <w:lang w:eastAsia="zh-CN"/>
        </w:rPr>
        <w:t>及备案</w:t>
      </w:r>
    </w:p>
    <w:p>
      <w:pPr>
        <w:tabs>
          <w:tab w:val="left" w:pos="1190"/>
        </w:tabs>
        <w:snapToGrid w:val="0"/>
        <w:spacing w:line="360" w:lineRule="auto"/>
        <w:ind w:right="84"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招录考核由专业笔试及综合素质面试组成，按照“公开公平、择优录取、双向选择”原则择优录取培训学员。</w:t>
      </w:r>
    </w:p>
    <w:p>
      <w:pPr>
        <w:tabs>
          <w:tab w:val="left" w:pos="1190"/>
        </w:tabs>
        <w:snapToGrid w:val="0"/>
        <w:spacing w:line="360" w:lineRule="auto"/>
        <w:ind w:right="84"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1、笔试：招录考试时间拟于</w:t>
      </w:r>
      <w:r>
        <w:rPr>
          <w:rFonts w:hint="eastAsia"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30</w:t>
      </w:r>
      <w:r>
        <w:rPr>
          <w:rFonts w:hint="default" w:ascii="Times New Roman" w:hAnsi="Times New Roman" w:cs="Times New Roman"/>
          <w:color w:val="auto"/>
          <w:sz w:val="28"/>
          <w:szCs w:val="28"/>
        </w:rPr>
        <w:t>日前完成，具体时间及地点将另行通知。考试内容：笔试（临床医学综合知识，以内外科基础为主，全面兼顾各专业）</w:t>
      </w:r>
    </w:p>
    <w:p>
      <w:pPr>
        <w:tabs>
          <w:tab w:val="left" w:pos="1190"/>
        </w:tabs>
        <w:snapToGrid w:val="0"/>
        <w:spacing w:line="360" w:lineRule="auto"/>
        <w:ind w:right="84"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2、面试：拟于</w:t>
      </w:r>
      <w:r>
        <w:rPr>
          <w:rFonts w:hint="eastAsia"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31</w:t>
      </w:r>
      <w:r>
        <w:rPr>
          <w:rFonts w:hint="default" w:ascii="Times New Roman" w:hAnsi="Times New Roman" w:cs="Times New Roman"/>
          <w:color w:val="auto"/>
          <w:sz w:val="28"/>
          <w:szCs w:val="28"/>
        </w:rPr>
        <w:t>日前完成。（具体安排将另行通知）</w:t>
      </w:r>
    </w:p>
    <w:p>
      <w:pPr>
        <w:tabs>
          <w:tab w:val="left" w:pos="1190"/>
        </w:tabs>
        <w:snapToGrid w:val="0"/>
        <w:spacing w:line="360" w:lineRule="auto"/>
        <w:ind w:right="84"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3、录取：根据考生笔试和面试成绩，择优录取。</w:t>
      </w:r>
    </w:p>
    <w:p>
      <w:pPr>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五、培训管理和质量保障措施</w:t>
      </w:r>
    </w:p>
    <w:p>
      <w:pPr>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（一）我院</w:t>
      </w:r>
      <w:r>
        <w:rPr>
          <w:rFonts w:hint="eastAsia" w:asciiTheme="minorEastAsia" w:hAnsiTheme="minorEastAsia" w:eastAsiaTheme="minorEastAsia" w:cstheme="minorEastAsia"/>
          <w:color w:val="auto"/>
          <w:sz w:val="28"/>
          <w:szCs w:val="28"/>
          <w:lang w:val="en-US" w:eastAsia="zh-CN"/>
        </w:rPr>
        <w:t>制定和实施《住院医师规范化培训管理方案》，明确和落实了各级人员岗位职责，使我院住院医师规范化培训工作有序开展并持续改进，保障了培训质量的不断提高。根据《住院医师规范化培训教学活动指南》《住院医师规范化培训内容与标准（试行）》要求，制定</w:t>
      </w:r>
      <w:r>
        <w:rPr>
          <w:rFonts w:hint="eastAsia" w:asciiTheme="minorEastAsia" w:hAnsiTheme="minorEastAsia" w:cstheme="minorEastAsia"/>
          <w:color w:val="auto"/>
          <w:sz w:val="28"/>
          <w:szCs w:val="28"/>
          <w:lang w:val="en-US" w:eastAsia="zh-CN"/>
        </w:rPr>
        <w:t>入院教育、</w:t>
      </w:r>
      <w:r>
        <w:rPr>
          <w:rFonts w:hint="eastAsia" w:asciiTheme="minorEastAsia" w:hAnsiTheme="minorEastAsia" w:eastAsiaTheme="minorEastAsia" w:cstheme="minorEastAsia"/>
          <w:color w:val="auto"/>
          <w:sz w:val="28"/>
          <w:szCs w:val="28"/>
          <w:lang w:val="en-US" w:eastAsia="zh-CN"/>
        </w:rPr>
        <w:t>入科教育、</w:t>
      </w:r>
      <w:r>
        <w:rPr>
          <w:rFonts w:hint="eastAsia" w:asciiTheme="minorEastAsia" w:hAnsiTheme="minorEastAsia" w:cstheme="minorEastAsia"/>
          <w:color w:val="auto"/>
          <w:sz w:val="28"/>
          <w:szCs w:val="28"/>
          <w:lang w:val="en-US" w:eastAsia="zh-CN"/>
        </w:rPr>
        <w:t>严格执行</w:t>
      </w:r>
      <w:r>
        <w:rPr>
          <w:rFonts w:hint="eastAsia" w:asciiTheme="minorEastAsia" w:hAnsiTheme="minorEastAsia" w:eastAsiaTheme="minorEastAsia" w:cstheme="minorEastAsia"/>
          <w:color w:val="auto"/>
          <w:sz w:val="28"/>
          <w:szCs w:val="28"/>
          <w:lang w:val="en-US" w:eastAsia="zh-CN"/>
        </w:rPr>
        <w:t>分层递进轮转计划</w:t>
      </w:r>
      <w:r>
        <w:rPr>
          <w:rFonts w:hint="eastAsia" w:asciiTheme="minorEastAsia" w:hAnsiTheme="minorEastAsia" w:cstheme="minorEastAsia"/>
          <w:color w:val="auto"/>
          <w:sz w:val="28"/>
          <w:szCs w:val="28"/>
          <w:lang w:val="en-US" w:eastAsia="zh-CN"/>
        </w:rPr>
        <w:t>。制定师资管理办法并认真落实，从师资遴选开始严格把关，并外送师资参加院内外进修学习、网络及现场师资培训，提升师资综合素质。加强学员培训过程考核。</w:t>
      </w:r>
    </w:p>
    <w:p>
      <w:pPr>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（二）落实“两个同等对待”，对经住培合格的本科学历临床医师与临床专业学位硕士研究生提供平等就业机会。待遇薪酬按照专硕研究生标准同等对待。职称申报评审等与专硕研究生保持一致。</w:t>
      </w:r>
    </w:p>
    <w:p>
      <w:pPr>
        <w:tabs>
          <w:tab w:val="left" w:pos="1190"/>
        </w:tabs>
        <w:snapToGrid w:val="0"/>
        <w:spacing w:line="360" w:lineRule="auto"/>
        <w:ind w:right="84" w:firstLine="640" w:firstLineChars="200"/>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六、培训期间薪酬待遇</w:t>
      </w:r>
    </w:p>
    <w:p>
      <w:pPr>
        <w:tabs>
          <w:tab w:val="left" w:pos="1190"/>
        </w:tabs>
        <w:snapToGrid w:val="0"/>
        <w:spacing w:line="360" w:lineRule="auto"/>
        <w:ind w:right="84" w:firstLine="700" w:firstLineChars="25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按照国家卫健委、云南省</w:t>
      </w:r>
      <w:r>
        <w:rPr>
          <w:rFonts w:hint="default" w:ascii="Times New Roman" w:hAnsi="Times New Roman" w:eastAsia="宋体" w:cs="Times New Roman"/>
          <w:color w:val="auto"/>
          <w:sz w:val="28"/>
          <w:szCs w:val="28"/>
          <w:lang w:eastAsia="zh-CN"/>
        </w:rPr>
        <w:t>卫健委</w:t>
      </w:r>
      <w:r>
        <w:rPr>
          <w:rFonts w:hint="default" w:ascii="Times New Roman" w:hAnsi="Times New Roman" w:eastAsia="宋体" w:cs="Times New Roman"/>
          <w:color w:val="auto"/>
          <w:sz w:val="28"/>
          <w:szCs w:val="28"/>
        </w:rPr>
        <w:t>、医院相关文件要求</w:t>
      </w:r>
      <w:r>
        <w:rPr>
          <w:rFonts w:hint="default" w:ascii="Times New Roman" w:hAnsi="Times New Roman" w:eastAsia="宋体" w:cs="Times New Roman"/>
          <w:color w:val="auto"/>
          <w:sz w:val="28"/>
          <w:szCs w:val="28"/>
          <w:lang w:eastAsia="zh-CN"/>
        </w:rPr>
        <w:t>，根据学员不同来源，分类给予生活补助。</w:t>
      </w:r>
    </w:p>
    <w:p>
      <w:pPr>
        <w:tabs>
          <w:tab w:val="left" w:pos="1190"/>
        </w:tabs>
        <w:snapToGrid w:val="0"/>
        <w:spacing w:line="360" w:lineRule="auto"/>
        <w:ind w:right="84"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1、培训期间根据培训学员类别、培训专业、考试结果发放补助。</w:t>
      </w:r>
    </w:p>
    <w:p>
      <w:pPr>
        <w:tabs>
          <w:tab w:val="left" w:pos="1190"/>
        </w:tabs>
        <w:snapToGrid w:val="0"/>
        <w:spacing w:line="360" w:lineRule="auto"/>
        <w:ind w:right="84" w:firstLine="560" w:firstLineChars="20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2、为学员购买五险</w:t>
      </w:r>
      <w:r>
        <w:rPr>
          <w:rFonts w:hint="eastAsia" w:ascii="Times New Roman" w:hAnsi="Times New Roman" w:eastAsia="宋体" w:cs="Times New Roman"/>
          <w:color w:val="auto"/>
          <w:sz w:val="28"/>
          <w:szCs w:val="28"/>
          <w:lang w:val="en-US" w:eastAsia="zh-CN"/>
        </w:rPr>
        <w:t>一金</w:t>
      </w:r>
      <w:r>
        <w:rPr>
          <w:rFonts w:hint="default" w:ascii="Times New Roman" w:hAnsi="Times New Roman" w:eastAsia="宋体" w:cs="Times New Roman"/>
          <w:color w:val="auto"/>
          <w:sz w:val="28"/>
          <w:szCs w:val="28"/>
          <w:lang w:val="en-US" w:eastAsia="zh-CN"/>
        </w:rPr>
        <w:t>（养老保险、失业保险、医疗保险、工伤险、生育险</w:t>
      </w:r>
      <w:r>
        <w:rPr>
          <w:rFonts w:hint="eastAsia" w:ascii="Times New Roman" w:hAnsi="Times New Roman" w:eastAsia="宋体" w:cs="Times New Roman"/>
          <w:color w:val="auto"/>
          <w:sz w:val="28"/>
          <w:szCs w:val="28"/>
          <w:lang w:val="en-US" w:eastAsia="zh-CN"/>
        </w:rPr>
        <w:t>、住房公积金</w:t>
      </w:r>
      <w:r>
        <w:rPr>
          <w:rFonts w:hint="default" w:ascii="Times New Roman" w:hAnsi="Times New Roman" w:eastAsia="宋体" w:cs="Times New Roman"/>
          <w:color w:val="auto"/>
          <w:sz w:val="28"/>
          <w:szCs w:val="28"/>
          <w:lang w:val="en-US" w:eastAsia="zh-CN"/>
        </w:rPr>
        <w:t xml:space="preserve">）。                                                  </w:t>
      </w:r>
    </w:p>
    <w:p>
      <w:pPr>
        <w:tabs>
          <w:tab w:val="left" w:pos="1190"/>
        </w:tabs>
        <w:snapToGrid w:val="0"/>
        <w:spacing w:line="360" w:lineRule="auto"/>
        <w:ind w:right="84" w:firstLine="560" w:firstLineChars="20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3、为学员承担公共科目理论考核和结业综合考核的报名费、学习费、住宿差旅费等相关费用，并购买培训教材。</w:t>
      </w:r>
    </w:p>
    <w:p>
      <w:pPr>
        <w:tabs>
          <w:tab w:val="left" w:pos="1190"/>
        </w:tabs>
        <w:snapToGrid w:val="0"/>
        <w:spacing w:line="360" w:lineRule="auto"/>
        <w:ind w:right="84"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4、社会学员</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培训期间，参照我院合同制参培学员管理。医院按月向学员发放不低于4</w:t>
      </w:r>
      <w:r>
        <w:rPr>
          <w:rFonts w:hint="eastAsia" w:ascii="Times New Roman" w:hAnsi="Times New Roman" w:eastAsia="宋体" w:cs="Times New Roman"/>
          <w:color w:val="auto"/>
          <w:sz w:val="28"/>
          <w:szCs w:val="28"/>
          <w:lang w:val="en-US" w:eastAsia="zh-CN"/>
        </w:rPr>
        <w:t>5</w:t>
      </w:r>
      <w:r>
        <w:rPr>
          <w:rFonts w:hint="default" w:ascii="Times New Roman" w:hAnsi="Times New Roman" w:eastAsia="宋体" w:cs="Times New Roman"/>
          <w:color w:val="auto"/>
          <w:sz w:val="28"/>
          <w:szCs w:val="28"/>
          <w:lang w:val="en-US" w:eastAsia="zh-CN"/>
        </w:rPr>
        <w:t>00元（含中央及省级财政补助</w:t>
      </w:r>
      <w:r>
        <w:rPr>
          <w:rFonts w:hint="eastAsia" w:ascii="Times New Roman" w:hAnsi="Times New Roman" w:eastAsia="宋体" w:cs="Times New Roman"/>
          <w:color w:val="auto"/>
          <w:sz w:val="28"/>
          <w:szCs w:val="28"/>
          <w:lang w:val="en-US" w:eastAsia="zh-CN"/>
        </w:rPr>
        <w:t>2633.33</w:t>
      </w:r>
      <w:r>
        <w:rPr>
          <w:rFonts w:hint="default" w:ascii="Times New Roman" w:hAnsi="Times New Roman" w:eastAsia="宋体" w:cs="Times New Roman"/>
          <w:color w:val="auto"/>
          <w:sz w:val="28"/>
          <w:szCs w:val="28"/>
          <w:lang w:val="en-US" w:eastAsia="zh-CN"/>
        </w:rPr>
        <w:t>元）工资。享受国家法定节假日我院慰问提货券（每年不少于2100元），具体参照我院标准发放。</w:t>
      </w:r>
    </w:p>
    <w:p>
      <w:pPr>
        <w:tabs>
          <w:tab w:val="left" w:pos="1190"/>
        </w:tabs>
        <w:snapToGrid w:val="0"/>
        <w:spacing w:line="360" w:lineRule="auto"/>
        <w:ind w:right="84"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5、单位学员：按月足额发放国家补助不低于2</w:t>
      </w:r>
      <w:r>
        <w:rPr>
          <w:rFonts w:hint="eastAsia" w:ascii="Times New Roman" w:hAnsi="Times New Roman" w:eastAsia="宋体" w:cs="Times New Roman"/>
          <w:color w:val="auto"/>
          <w:sz w:val="28"/>
          <w:szCs w:val="28"/>
          <w:lang w:val="en-US" w:eastAsia="zh-CN"/>
        </w:rPr>
        <w:t>6</w:t>
      </w:r>
      <w:r>
        <w:rPr>
          <w:rFonts w:hint="default" w:ascii="Times New Roman" w:hAnsi="Times New Roman" w:eastAsia="宋体" w:cs="Times New Roman"/>
          <w:color w:val="auto"/>
          <w:sz w:val="28"/>
          <w:szCs w:val="28"/>
          <w:lang w:val="en-US" w:eastAsia="zh-CN"/>
        </w:rPr>
        <w:t>00元。</w:t>
      </w:r>
    </w:p>
    <w:p>
      <w:pPr>
        <w:tabs>
          <w:tab w:val="left" w:pos="1190"/>
        </w:tabs>
        <w:snapToGrid w:val="0"/>
        <w:spacing w:line="360" w:lineRule="auto"/>
        <w:ind w:right="84"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6、年度及各类资格考核奖励：</w:t>
      </w:r>
    </w:p>
    <w:p>
      <w:pPr>
        <w:tabs>
          <w:tab w:val="left" w:pos="1190"/>
        </w:tabs>
        <w:snapToGrid w:val="0"/>
        <w:spacing w:line="360" w:lineRule="auto"/>
        <w:ind w:right="84"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年度考核合格医院奖励800元/人，年度考核优秀奖励1600元/人。执业医师考试一次性通过医院奖励500元/人。云南省卫健委组织公共科目理论考核一次性通过奖励300元/人。结业综合考核一次性通过奖励800元/人。</w:t>
      </w:r>
    </w:p>
    <w:p>
      <w:pPr>
        <w:tabs>
          <w:tab w:val="left" w:pos="1190"/>
        </w:tabs>
        <w:snapToGrid w:val="0"/>
        <w:spacing w:line="360" w:lineRule="auto"/>
        <w:ind w:right="84"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7、我院向社会学员和外单位委培学员免费提供住宿。</w:t>
      </w:r>
    </w:p>
    <w:p>
      <w:pPr>
        <w:tabs>
          <w:tab w:val="left" w:pos="1190"/>
        </w:tabs>
        <w:snapToGrid w:val="0"/>
        <w:spacing w:line="360" w:lineRule="auto"/>
        <w:ind w:right="84" w:firstLine="560" w:firstLineChars="200"/>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8、</w:t>
      </w:r>
      <w:r>
        <w:rPr>
          <w:rFonts w:hint="default" w:ascii="Times New Roman" w:hAnsi="Times New Roman" w:eastAsia="宋体" w:cs="Times New Roman"/>
          <w:b w:val="0"/>
          <w:bCs w:val="0"/>
          <w:color w:val="auto"/>
          <w:sz w:val="28"/>
          <w:szCs w:val="28"/>
          <w:lang w:val="en-US" w:eastAsia="zh-CN"/>
        </w:rPr>
        <w:t>通过结业考核的培训学员，省卫健委按照国家卫健委的安排颁发统一制式的《住院医师规范化培训合格证书》，并报国家卫健委备案。</w:t>
      </w:r>
    </w:p>
    <w:p>
      <w:pPr>
        <w:keepNext w:val="0"/>
        <w:keepLines w:val="0"/>
        <w:pageBreakBefore w:val="0"/>
        <w:numPr>
          <w:ilvl w:val="0"/>
          <w:numId w:val="0"/>
        </w:numPr>
        <w:tabs>
          <w:tab w:val="left" w:pos="1190"/>
        </w:tabs>
        <w:kinsoku/>
        <w:wordWrap/>
        <w:overflowPunct/>
        <w:topLinePunct w:val="0"/>
        <w:autoSpaceDE/>
        <w:autoSpaceDN/>
        <w:bidi w:val="0"/>
        <w:adjustRightInd/>
        <w:snapToGrid w:val="0"/>
        <w:spacing w:line="520" w:lineRule="exact"/>
        <w:ind w:right="84" w:rightChars="0" w:firstLine="640" w:firstLineChars="200"/>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七、其他要求</w:t>
      </w:r>
    </w:p>
    <w:p>
      <w:pPr>
        <w:keepNext w:val="0"/>
        <w:keepLines w:val="0"/>
        <w:pageBreakBefore w:val="0"/>
        <w:numPr>
          <w:ilvl w:val="0"/>
          <w:numId w:val="0"/>
        </w:numPr>
        <w:tabs>
          <w:tab w:val="left" w:pos="1190"/>
        </w:tabs>
        <w:kinsoku/>
        <w:wordWrap/>
        <w:overflowPunct/>
        <w:topLinePunct w:val="0"/>
        <w:autoSpaceDE/>
        <w:autoSpaceDN/>
        <w:bidi w:val="0"/>
        <w:adjustRightInd/>
        <w:snapToGrid w:val="0"/>
        <w:spacing w:line="520" w:lineRule="exact"/>
        <w:ind w:right="84" w:rightChars="0" w:firstLine="560" w:firstLineChars="2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根据国家和省</w:t>
      </w:r>
      <w:r>
        <w:rPr>
          <w:rFonts w:hint="default" w:ascii="Times New Roman" w:hAnsi="Times New Roman" w:cs="Times New Roman"/>
          <w:color w:val="auto"/>
          <w:sz w:val="28"/>
          <w:szCs w:val="28"/>
          <w:lang w:eastAsia="zh-CN"/>
        </w:rPr>
        <w:t>卫健委</w:t>
      </w:r>
      <w:r>
        <w:rPr>
          <w:rFonts w:hint="default" w:ascii="Times New Roman" w:hAnsi="Times New Roman" w:cs="Times New Roman"/>
          <w:color w:val="auto"/>
          <w:sz w:val="28"/>
          <w:szCs w:val="28"/>
        </w:rPr>
        <w:t>相关规定，请报考者充分知晓以下重要事项：</w:t>
      </w:r>
    </w:p>
    <w:p>
      <w:pPr>
        <w:keepNext w:val="0"/>
        <w:keepLines w:val="0"/>
        <w:pageBreakBefore w:val="0"/>
        <w:tabs>
          <w:tab w:val="left" w:pos="1190"/>
        </w:tabs>
        <w:kinsoku/>
        <w:wordWrap/>
        <w:overflowPunct/>
        <w:topLinePunct w:val="0"/>
        <w:autoSpaceDE/>
        <w:autoSpaceDN/>
        <w:bidi w:val="0"/>
        <w:adjustRightInd/>
        <w:snapToGrid w:val="0"/>
        <w:spacing w:line="520" w:lineRule="exact"/>
        <w:ind w:right="84" w:firstLine="560" w:firstLineChars="2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1、根据</w:t>
      </w:r>
      <w:r>
        <w:rPr>
          <w:rFonts w:hint="default" w:ascii="Times New Roman" w:hAnsi="Times New Roman" w:cs="Times New Roman"/>
          <w:color w:val="auto"/>
          <w:sz w:val="28"/>
          <w:szCs w:val="28"/>
          <w:lang w:eastAsia="zh-CN"/>
        </w:rPr>
        <w:t>国家和我省有关</w:t>
      </w:r>
      <w:r>
        <w:rPr>
          <w:rFonts w:hint="default" w:ascii="Times New Roman" w:hAnsi="Times New Roman" w:cs="Times New Roman"/>
          <w:color w:val="auto"/>
          <w:sz w:val="28"/>
          <w:szCs w:val="28"/>
        </w:rPr>
        <w:t>规定，对在培训招收工作中弄虚作假的培训申请人，培训基地将取消其本次报名、录取资格。</w:t>
      </w:r>
    </w:p>
    <w:p>
      <w:pPr>
        <w:keepNext w:val="0"/>
        <w:keepLines w:val="0"/>
        <w:pageBreakBefore w:val="0"/>
        <w:tabs>
          <w:tab w:val="left" w:pos="1190"/>
        </w:tabs>
        <w:kinsoku/>
        <w:wordWrap/>
        <w:overflowPunct/>
        <w:topLinePunct w:val="0"/>
        <w:autoSpaceDE/>
        <w:autoSpaceDN/>
        <w:bidi w:val="0"/>
        <w:adjustRightInd/>
        <w:snapToGrid w:val="0"/>
        <w:spacing w:line="520" w:lineRule="exact"/>
        <w:ind w:right="84" w:firstLine="560" w:firstLineChars="200"/>
        <w:textAlignment w:val="auto"/>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rPr>
        <w:t>2、对录取后</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注：以培训基地网上录取操作时间</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不按要求报到或报到</w:t>
      </w:r>
      <w:r>
        <w:rPr>
          <w:rFonts w:hint="eastAsia" w:ascii="Times New Roman" w:hAnsi="Times New Roman" w:cs="Times New Roman"/>
          <w:color w:val="auto"/>
          <w:sz w:val="28"/>
          <w:szCs w:val="28"/>
          <w:lang w:eastAsia="zh-CN"/>
        </w:rPr>
        <w:t>签订培训协议</w:t>
      </w:r>
      <w:r>
        <w:rPr>
          <w:rFonts w:hint="default" w:ascii="Times New Roman" w:hAnsi="Times New Roman" w:cs="Times New Roman"/>
          <w:color w:val="auto"/>
          <w:sz w:val="28"/>
          <w:szCs w:val="28"/>
        </w:rPr>
        <w:t>后退出、终止培训（含在培</w:t>
      </w:r>
      <w:r>
        <w:rPr>
          <w:rFonts w:hint="eastAsia" w:ascii="Times New Roman" w:hAnsi="Times New Roman" w:cs="Times New Roman"/>
          <w:color w:val="auto"/>
          <w:sz w:val="28"/>
          <w:szCs w:val="28"/>
          <w:lang w:eastAsia="zh-CN"/>
        </w:rPr>
        <w:t>人</w:t>
      </w:r>
      <w:r>
        <w:rPr>
          <w:rFonts w:hint="default" w:ascii="Times New Roman" w:hAnsi="Times New Roman" w:cs="Times New Roman"/>
          <w:color w:val="auto"/>
          <w:sz w:val="28"/>
          <w:szCs w:val="28"/>
        </w:rPr>
        <w:t>员参加全日制研究生学历教育</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，自终止培训起3年内不得报名参加</w:t>
      </w:r>
      <w:r>
        <w:rPr>
          <w:rFonts w:hint="eastAsia" w:ascii="Times New Roman" w:hAnsi="Times New Roman" w:cs="Times New Roman"/>
          <w:color w:val="auto"/>
          <w:sz w:val="28"/>
          <w:szCs w:val="28"/>
          <w:lang w:eastAsia="zh-CN"/>
        </w:rPr>
        <w:t>住培</w:t>
      </w:r>
      <w:r>
        <w:rPr>
          <w:rFonts w:hint="default" w:ascii="Times New Roman" w:hAnsi="Times New Roman" w:cs="Times New Roman"/>
          <w:color w:val="auto"/>
          <w:sz w:val="28"/>
          <w:szCs w:val="28"/>
        </w:rPr>
        <w:t>，除</w:t>
      </w:r>
      <w:r>
        <w:rPr>
          <w:rFonts w:hint="eastAsia" w:ascii="Times New Roman" w:hAnsi="Times New Roman" w:cs="Times New Roman"/>
          <w:color w:val="auto"/>
          <w:sz w:val="28"/>
          <w:szCs w:val="28"/>
          <w:lang w:eastAsia="zh-CN"/>
        </w:rPr>
        <w:t>全部退还</w:t>
      </w:r>
      <w:r>
        <w:rPr>
          <w:rFonts w:hint="default" w:ascii="Times New Roman" w:hAnsi="Times New Roman" w:cs="Times New Roman"/>
          <w:color w:val="auto"/>
          <w:sz w:val="28"/>
          <w:szCs w:val="28"/>
        </w:rPr>
        <w:t>已享受的相关费用（包括培训费、住宿费和生活补助费），还需按以上已享受费用的50%作为违约金。</w:t>
      </w:r>
      <w:r>
        <w:rPr>
          <w:rFonts w:hint="eastAsia" w:ascii="Times New Roman" w:hAnsi="Times New Roman" w:cs="Times New Roman"/>
          <w:color w:val="auto"/>
          <w:sz w:val="28"/>
          <w:szCs w:val="28"/>
          <w:lang w:val="en-US" w:eastAsia="zh-CN"/>
        </w:rPr>
        <w:t xml:space="preserve">   </w:t>
      </w:r>
    </w:p>
    <w:p>
      <w:pPr>
        <w:keepNext w:val="0"/>
        <w:keepLines w:val="0"/>
        <w:pageBreakBefore w:val="0"/>
        <w:tabs>
          <w:tab w:val="left" w:pos="1190"/>
        </w:tabs>
        <w:kinsoku/>
        <w:wordWrap/>
        <w:overflowPunct/>
        <w:topLinePunct w:val="0"/>
        <w:autoSpaceDE/>
        <w:autoSpaceDN/>
        <w:bidi w:val="0"/>
        <w:adjustRightInd/>
        <w:snapToGrid w:val="0"/>
        <w:spacing w:line="520" w:lineRule="exact"/>
        <w:ind w:right="84" w:firstLine="560" w:firstLineChars="200"/>
        <w:textAlignment w:val="auto"/>
        <w:rPr>
          <w:rFonts w:hint="eastAsia" w:ascii="Times New Roman" w:hAnsi="Times New Roman" w:cs="Times New Roman" w:eastAsiaTheme="minorEastAsia"/>
          <w:color w:val="auto"/>
          <w:sz w:val="28"/>
          <w:szCs w:val="28"/>
          <w:lang w:eastAsia="zh-CN"/>
        </w:rPr>
      </w:pPr>
      <w:r>
        <w:rPr>
          <w:rFonts w:hint="default" w:ascii="Times New Roman" w:hAnsi="Times New Roman" w:cs="Times New Roman"/>
          <w:color w:val="auto"/>
          <w:sz w:val="28"/>
          <w:szCs w:val="28"/>
        </w:rPr>
        <w:t>3、</w:t>
      </w:r>
      <w:r>
        <w:rPr>
          <w:rFonts w:hint="eastAsia" w:ascii="Times New Roman" w:hAnsi="Times New Roman" w:cs="Times New Roman"/>
          <w:color w:val="auto"/>
          <w:sz w:val="28"/>
          <w:szCs w:val="28"/>
          <w:lang w:eastAsia="zh-CN"/>
        </w:rPr>
        <w:t>申请培训</w:t>
      </w:r>
      <w:r>
        <w:rPr>
          <w:rFonts w:hint="default" w:ascii="Times New Roman" w:hAnsi="Times New Roman" w:cs="Times New Roman"/>
          <w:color w:val="auto"/>
          <w:sz w:val="28"/>
          <w:szCs w:val="28"/>
        </w:rPr>
        <w:t>人员务必确认</w:t>
      </w:r>
      <w:r>
        <w:rPr>
          <w:rFonts w:hint="default" w:ascii="Times New Roman" w:hAnsi="Times New Roman" w:cs="Times New Roman"/>
          <w:color w:val="auto"/>
          <w:sz w:val="28"/>
          <w:szCs w:val="28"/>
          <w:lang w:eastAsia="zh-CN"/>
        </w:rPr>
        <w:t>所报志愿并保证其</w:t>
      </w:r>
      <w:r>
        <w:rPr>
          <w:rFonts w:hint="default" w:ascii="Times New Roman" w:hAnsi="Times New Roman" w:cs="Times New Roman"/>
          <w:color w:val="auto"/>
          <w:sz w:val="28"/>
          <w:szCs w:val="28"/>
        </w:rPr>
        <w:t>无退出或终止培训等记录，并随时关注我院发布的消息和公告，服从我院招录工作安排。招</w:t>
      </w:r>
      <w:r>
        <w:rPr>
          <w:rFonts w:hint="eastAsia" w:ascii="Times New Roman" w:hAnsi="Times New Roman" w:cs="Times New Roman"/>
          <w:color w:val="auto"/>
          <w:sz w:val="28"/>
          <w:szCs w:val="28"/>
          <w:lang w:eastAsia="zh-CN"/>
        </w:rPr>
        <w:t>收</w:t>
      </w:r>
      <w:r>
        <w:rPr>
          <w:rFonts w:hint="default" w:ascii="Times New Roman" w:hAnsi="Times New Roman" w:cs="Times New Roman"/>
          <w:color w:val="auto"/>
          <w:sz w:val="28"/>
          <w:szCs w:val="28"/>
        </w:rPr>
        <w:t>过程中无故缺席相关审核、考试、面试、报到等环节者，视为个人原因主动放弃，并承担相关责任后果。</w:t>
      </w:r>
      <w:r>
        <w:rPr>
          <w:rFonts w:hint="eastAsia" w:ascii="Times New Roman" w:hAnsi="Times New Roman" w:cs="Times New Roman"/>
          <w:color w:val="auto"/>
          <w:sz w:val="28"/>
          <w:szCs w:val="28"/>
          <w:lang w:eastAsia="zh-CN"/>
        </w:rPr>
        <w:t>完成录取操作后未按要求报到者，按照退培处理。</w:t>
      </w:r>
    </w:p>
    <w:p>
      <w:pPr>
        <w:keepNext w:val="0"/>
        <w:keepLines w:val="0"/>
        <w:pageBreakBefore w:val="0"/>
        <w:tabs>
          <w:tab w:val="left" w:pos="1190"/>
        </w:tabs>
        <w:kinsoku/>
        <w:wordWrap/>
        <w:overflowPunct/>
        <w:topLinePunct w:val="0"/>
        <w:autoSpaceDE/>
        <w:autoSpaceDN/>
        <w:bidi w:val="0"/>
        <w:adjustRightInd/>
        <w:snapToGrid w:val="0"/>
        <w:spacing w:line="520" w:lineRule="exact"/>
        <w:ind w:right="84" w:firstLine="560" w:firstLineChars="200"/>
        <w:textAlignment w:val="auto"/>
        <w:rPr>
          <w:rFonts w:hint="default" w:ascii="Times New Roman" w:hAnsi="Times New Roman" w:cs="Times New Roman"/>
          <w:bCs/>
          <w:color w:val="auto"/>
          <w:sz w:val="28"/>
          <w:szCs w:val="28"/>
        </w:rPr>
      </w:pPr>
      <w:r>
        <w:rPr>
          <w:rFonts w:hint="default" w:ascii="Times New Roman" w:hAnsi="Times New Roman" w:cs="Times New Roman"/>
          <w:color w:val="auto"/>
          <w:sz w:val="28"/>
          <w:szCs w:val="28"/>
        </w:rPr>
        <w:t>4、</w:t>
      </w:r>
      <w:r>
        <w:rPr>
          <w:rFonts w:hint="default" w:ascii="Times New Roman" w:hAnsi="Times New Roman" w:cs="Times New Roman"/>
          <w:bCs/>
          <w:color w:val="auto"/>
          <w:sz w:val="28"/>
          <w:szCs w:val="28"/>
        </w:rPr>
        <w:t>如遇国家或我省住院医师规范化培训相关政策调整，住培学员及送培单位应服从新法规或新政策。</w:t>
      </w:r>
    </w:p>
    <w:p>
      <w:pPr>
        <w:keepNext w:val="0"/>
        <w:keepLines w:val="0"/>
        <w:pageBreakBefore w:val="0"/>
        <w:kinsoku/>
        <w:wordWrap/>
        <w:overflowPunct/>
        <w:topLinePunct w:val="0"/>
        <w:autoSpaceDE/>
        <w:autoSpaceDN/>
        <w:bidi w:val="0"/>
        <w:adjustRightInd/>
        <w:spacing w:line="520" w:lineRule="exact"/>
        <w:ind w:firstLine="470" w:firstLineChars="147"/>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八、联系方式</w:t>
      </w:r>
    </w:p>
    <w:p>
      <w:pPr>
        <w:keepNext w:val="0"/>
        <w:keepLines w:val="0"/>
        <w:pageBreakBefore w:val="0"/>
        <w:kinsoku/>
        <w:wordWrap/>
        <w:overflowPunct/>
        <w:topLinePunct w:val="0"/>
        <w:autoSpaceDE/>
        <w:autoSpaceDN/>
        <w:bidi w:val="0"/>
        <w:adjustRightInd/>
        <w:spacing w:line="520" w:lineRule="exact"/>
        <w:ind w:firstLine="411" w:firstLineChars="147"/>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红河州滇南中心医院（个旧市人民医院）科教科</w:t>
      </w:r>
    </w:p>
    <w:p>
      <w:pPr>
        <w:keepNext w:val="0"/>
        <w:keepLines w:val="0"/>
        <w:pageBreakBefore w:val="0"/>
        <w:kinsoku/>
        <w:wordWrap/>
        <w:overflowPunct/>
        <w:topLinePunct w:val="0"/>
        <w:autoSpaceDE/>
        <w:autoSpaceDN/>
        <w:bidi w:val="0"/>
        <w:adjustRightInd/>
        <w:spacing w:line="520" w:lineRule="exact"/>
        <w:ind w:firstLine="411" w:firstLineChars="147"/>
        <w:textAlignment w:val="auto"/>
        <w:rPr>
          <w:rFonts w:hint="eastAsia" w:ascii="Times New Roman" w:hAnsi="Times New Roman" w:cs="Times New Roman" w:eastAsiaTheme="minorEastAsia"/>
          <w:color w:val="auto"/>
          <w:sz w:val="28"/>
          <w:szCs w:val="28"/>
          <w:lang w:eastAsia="zh-CN"/>
        </w:rPr>
      </w:pPr>
      <w:r>
        <w:rPr>
          <w:rFonts w:hint="default" w:ascii="Times New Roman" w:hAnsi="Times New Roman" w:cs="Times New Roman"/>
          <w:color w:val="auto"/>
          <w:sz w:val="28"/>
          <w:szCs w:val="28"/>
        </w:rPr>
        <w:t>联系人：丁老师</w:t>
      </w:r>
      <w:r>
        <w:rPr>
          <w:rFonts w:hint="eastAsia" w:ascii="Times New Roman" w:hAnsi="Times New Roman" w:cs="Times New Roman"/>
          <w:color w:val="auto"/>
          <w:sz w:val="28"/>
          <w:szCs w:val="28"/>
          <w:lang w:eastAsia="zh-CN"/>
        </w:rPr>
        <w:t>、杨老师</w:t>
      </w:r>
    </w:p>
    <w:p>
      <w:pPr>
        <w:keepNext w:val="0"/>
        <w:keepLines w:val="0"/>
        <w:pageBreakBefore w:val="0"/>
        <w:kinsoku/>
        <w:wordWrap/>
        <w:overflowPunct/>
        <w:topLinePunct w:val="0"/>
        <w:autoSpaceDE/>
        <w:autoSpaceDN/>
        <w:bidi w:val="0"/>
        <w:adjustRightInd/>
        <w:spacing w:line="520" w:lineRule="exact"/>
        <w:ind w:firstLine="411" w:firstLineChars="147"/>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联系电话：0873-2142351</w:t>
      </w:r>
    </w:p>
    <w:p>
      <w:pPr>
        <w:keepNext w:val="0"/>
        <w:keepLines w:val="0"/>
        <w:pageBreakBefore w:val="0"/>
        <w:kinsoku/>
        <w:wordWrap/>
        <w:overflowPunct/>
        <w:topLinePunct w:val="0"/>
        <w:autoSpaceDE/>
        <w:autoSpaceDN/>
        <w:bidi w:val="0"/>
        <w:adjustRightInd/>
        <w:spacing w:line="520" w:lineRule="exact"/>
        <w:ind w:firstLine="411" w:firstLineChars="147"/>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联系地址：个旧市金湖南路17号红河州滇南中心医院（个旧市人民医院）门诊7楼706室</w:t>
      </w:r>
    </w:p>
    <w:p>
      <w:pPr>
        <w:keepNext w:val="0"/>
        <w:keepLines w:val="0"/>
        <w:pageBreakBefore w:val="0"/>
        <w:kinsoku/>
        <w:wordWrap/>
        <w:overflowPunct/>
        <w:topLinePunct w:val="0"/>
        <w:autoSpaceDE/>
        <w:autoSpaceDN/>
        <w:bidi w:val="0"/>
        <w:adjustRightInd/>
        <w:spacing w:line="520" w:lineRule="exact"/>
        <w:ind w:firstLine="411" w:firstLineChars="147"/>
        <w:textAlignment w:val="auto"/>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rPr>
        <w:t>邮政编码：66100</w:t>
      </w:r>
      <w:r>
        <w:rPr>
          <w:rFonts w:hint="eastAsia" w:ascii="Times New Roman" w:hAnsi="Times New Roman" w:cs="Times New Roman"/>
          <w:color w:val="auto"/>
          <w:sz w:val="28"/>
          <w:szCs w:val="28"/>
          <w:lang w:val="en-US" w:eastAsia="zh-CN"/>
        </w:rPr>
        <w:t>0</w:t>
      </w:r>
    </w:p>
    <w:p>
      <w:pPr>
        <w:keepNext w:val="0"/>
        <w:keepLines w:val="0"/>
        <w:pageBreakBefore w:val="0"/>
        <w:kinsoku/>
        <w:wordWrap/>
        <w:overflowPunct/>
        <w:topLinePunct w:val="0"/>
        <w:autoSpaceDE/>
        <w:autoSpaceDN/>
        <w:bidi w:val="0"/>
        <w:adjustRightInd/>
        <w:spacing w:line="520" w:lineRule="exact"/>
        <w:jc w:val="both"/>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spacing w:line="520" w:lineRule="exact"/>
        <w:jc w:val="both"/>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spacing w:line="520" w:lineRule="exact"/>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红河州滇南中心医院住院医师规范化培训基地</w:t>
      </w:r>
    </w:p>
    <w:p>
      <w:pPr>
        <w:keepNext w:val="0"/>
        <w:keepLines w:val="0"/>
        <w:pageBreakBefore w:val="0"/>
        <w:kinsoku/>
        <w:wordWrap/>
        <w:overflowPunct/>
        <w:topLinePunct w:val="0"/>
        <w:autoSpaceDE/>
        <w:autoSpaceDN/>
        <w:bidi w:val="0"/>
        <w:adjustRightInd/>
        <w:spacing w:line="520" w:lineRule="exact"/>
        <w:ind w:firstLine="1811" w:firstLineChars="647"/>
        <w:jc w:val="right"/>
        <w:textAlignment w:val="auto"/>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sz w:val="28"/>
          <w:szCs w:val="28"/>
        </w:rPr>
        <w:t xml:space="preserve"> 20</w:t>
      </w:r>
      <w:r>
        <w:rPr>
          <w:rFonts w:hint="default" w:ascii="Times New Roman" w:hAnsi="Times New Roman" w:cs="Times New Roman"/>
          <w:color w:val="auto"/>
          <w:sz w:val="28"/>
          <w:szCs w:val="28"/>
          <w:lang w:val="en-US" w:eastAsia="zh-CN"/>
        </w:rPr>
        <w:t>2</w:t>
      </w:r>
      <w:r>
        <w:rPr>
          <w:rFonts w:hint="eastAsia"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年</w:t>
      </w:r>
      <w:r>
        <w:rPr>
          <w:rFonts w:hint="eastAsia"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日</w:t>
      </w:r>
    </w:p>
    <w:p>
      <w:pPr>
        <w:tabs>
          <w:tab w:val="left" w:pos="1190"/>
        </w:tabs>
        <w:snapToGrid w:val="0"/>
        <w:spacing w:line="360" w:lineRule="auto"/>
        <w:ind w:right="84"/>
        <w:rPr>
          <w:rFonts w:hint="default" w:ascii="Times New Roman" w:hAnsi="Times New Roman" w:eastAsia="方正仿宋_GBK" w:cs="Times New Roman"/>
          <w:snapToGrid w:val="0"/>
          <w:color w:val="auto"/>
          <w:kern w:val="0"/>
          <w:szCs w:val="21"/>
        </w:rPr>
      </w:pPr>
      <w:r>
        <w:rPr>
          <w:rFonts w:hint="default" w:ascii="Times New Roman" w:hAnsi="Times New Roman" w:eastAsia="黑体" w:cs="Times New Roman"/>
          <w:b/>
          <w:bCs/>
          <w:color w:val="auto"/>
          <w:sz w:val="28"/>
          <w:szCs w:val="28"/>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CC30C"/>
    <w:multiLevelType w:val="singleLevel"/>
    <w:tmpl w:val="C71CC3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RkM2QyNjJhYWNjNWQ4MzJhN2Y5ZTJlYTE5M2NjZWUifQ=="/>
  </w:docVars>
  <w:rsids>
    <w:rsidRoot w:val="00641923"/>
    <w:rsid w:val="000113D0"/>
    <w:rsid w:val="00011C0E"/>
    <w:rsid w:val="00064F73"/>
    <w:rsid w:val="00072F33"/>
    <w:rsid w:val="00075EC9"/>
    <w:rsid w:val="00084367"/>
    <w:rsid w:val="00094F46"/>
    <w:rsid w:val="0009595F"/>
    <w:rsid w:val="000B4D7E"/>
    <w:rsid w:val="000C54AC"/>
    <w:rsid w:val="001119D0"/>
    <w:rsid w:val="0011289E"/>
    <w:rsid w:val="0012641B"/>
    <w:rsid w:val="00133CAD"/>
    <w:rsid w:val="00135066"/>
    <w:rsid w:val="00142281"/>
    <w:rsid w:val="00164674"/>
    <w:rsid w:val="0017648C"/>
    <w:rsid w:val="00177E42"/>
    <w:rsid w:val="00180BFC"/>
    <w:rsid w:val="00185334"/>
    <w:rsid w:val="00186273"/>
    <w:rsid w:val="00190B75"/>
    <w:rsid w:val="001C6123"/>
    <w:rsid w:val="001D185D"/>
    <w:rsid w:val="001E1554"/>
    <w:rsid w:val="001E2D2A"/>
    <w:rsid w:val="001E6E29"/>
    <w:rsid w:val="001E7A25"/>
    <w:rsid w:val="001F79FA"/>
    <w:rsid w:val="00207E4E"/>
    <w:rsid w:val="0028267D"/>
    <w:rsid w:val="002829E6"/>
    <w:rsid w:val="002968A9"/>
    <w:rsid w:val="00297D86"/>
    <w:rsid w:val="002A6D66"/>
    <w:rsid w:val="002B58A9"/>
    <w:rsid w:val="002E3873"/>
    <w:rsid w:val="002F6414"/>
    <w:rsid w:val="002F64CB"/>
    <w:rsid w:val="003032EE"/>
    <w:rsid w:val="00304AE2"/>
    <w:rsid w:val="00307C69"/>
    <w:rsid w:val="003161F1"/>
    <w:rsid w:val="003208F9"/>
    <w:rsid w:val="00324921"/>
    <w:rsid w:val="003318DD"/>
    <w:rsid w:val="003822AE"/>
    <w:rsid w:val="003A08ED"/>
    <w:rsid w:val="003B1576"/>
    <w:rsid w:val="003B4090"/>
    <w:rsid w:val="003B7BF7"/>
    <w:rsid w:val="003E60D5"/>
    <w:rsid w:val="003F097B"/>
    <w:rsid w:val="003F2E24"/>
    <w:rsid w:val="003F64B8"/>
    <w:rsid w:val="004018F4"/>
    <w:rsid w:val="0040538E"/>
    <w:rsid w:val="0043452B"/>
    <w:rsid w:val="00442512"/>
    <w:rsid w:val="004607C7"/>
    <w:rsid w:val="00487D53"/>
    <w:rsid w:val="00490D64"/>
    <w:rsid w:val="00494A85"/>
    <w:rsid w:val="004D338D"/>
    <w:rsid w:val="004F0B11"/>
    <w:rsid w:val="00510478"/>
    <w:rsid w:val="0051083A"/>
    <w:rsid w:val="00526E4F"/>
    <w:rsid w:val="0053722C"/>
    <w:rsid w:val="00552943"/>
    <w:rsid w:val="0056145B"/>
    <w:rsid w:val="00562909"/>
    <w:rsid w:val="005644D9"/>
    <w:rsid w:val="005679C1"/>
    <w:rsid w:val="00585EA7"/>
    <w:rsid w:val="005A3F1E"/>
    <w:rsid w:val="005C10C1"/>
    <w:rsid w:val="005C629F"/>
    <w:rsid w:val="005E7251"/>
    <w:rsid w:val="005F344E"/>
    <w:rsid w:val="005F4B93"/>
    <w:rsid w:val="00600719"/>
    <w:rsid w:val="006011DD"/>
    <w:rsid w:val="00612149"/>
    <w:rsid w:val="00631A9B"/>
    <w:rsid w:val="00634F0F"/>
    <w:rsid w:val="00641923"/>
    <w:rsid w:val="006530CE"/>
    <w:rsid w:val="00660436"/>
    <w:rsid w:val="00691097"/>
    <w:rsid w:val="00691D08"/>
    <w:rsid w:val="006974C6"/>
    <w:rsid w:val="006A7980"/>
    <w:rsid w:val="006C2CA7"/>
    <w:rsid w:val="006C5C8A"/>
    <w:rsid w:val="006D529B"/>
    <w:rsid w:val="006D789F"/>
    <w:rsid w:val="006E7107"/>
    <w:rsid w:val="006F0B63"/>
    <w:rsid w:val="006F1FA0"/>
    <w:rsid w:val="007003C5"/>
    <w:rsid w:val="00707A3C"/>
    <w:rsid w:val="00730016"/>
    <w:rsid w:val="00734EAC"/>
    <w:rsid w:val="0074738E"/>
    <w:rsid w:val="00761B94"/>
    <w:rsid w:val="00774852"/>
    <w:rsid w:val="00777E64"/>
    <w:rsid w:val="00780A39"/>
    <w:rsid w:val="00782F23"/>
    <w:rsid w:val="00790F3B"/>
    <w:rsid w:val="007972FE"/>
    <w:rsid w:val="007A7B9A"/>
    <w:rsid w:val="007E28BF"/>
    <w:rsid w:val="007E2B76"/>
    <w:rsid w:val="008238D9"/>
    <w:rsid w:val="00834491"/>
    <w:rsid w:val="00842890"/>
    <w:rsid w:val="00843985"/>
    <w:rsid w:val="00844FE3"/>
    <w:rsid w:val="00856A96"/>
    <w:rsid w:val="0085799A"/>
    <w:rsid w:val="00860C36"/>
    <w:rsid w:val="00861103"/>
    <w:rsid w:val="00886B74"/>
    <w:rsid w:val="00894A96"/>
    <w:rsid w:val="008C5789"/>
    <w:rsid w:val="008E3C4F"/>
    <w:rsid w:val="00904681"/>
    <w:rsid w:val="0091274B"/>
    <w:rsid w:val="009149C2"/>
    <w:rsid w:val="0092077A"/>
    <w:rsid w:val="0092701E"/>
    <w:rsid w:val="00960F33"/>
    <w:rsid w:val="00976C2C"/>
    <w:rsid w:val="009B51A1"/>
    <w:rsid w:val="009C7836"/>
    <w:rsid w:val="009C7AC2"/>
    <w:rsid w:val="009D7FE3"/>
    <w:rsid w:val="009F6847"/>
    <w:rsid w:val="009F6D08"/>
    <w:rsid w:val="00A103B2"/>
    <w:rsid w:val="00A11242"/>
    <w:rsid w:val="00A16397"/>
    <w:rsid w:val="00A35AA2"/>
    <w:rsid w:val="00A44968"/>
    <w:rsid w:val="00A74F23"/>
    <w:rsid w:val="00AA0062"/>
    <w:rsid w:val="00AB1861"/>
    <w:rsid w:val="00AB366B"/>
    <w:rsid w:val="00AC002F"/>
    <w:rsid w:val="00AD7E1A"/>
    <w:rsid w:val="00AE2FBB"/>
    <w:rsid w:val="00B22E73"/>
    <w:rsid w:val="00B27659"/>
    <w:rsid w:val="00B3155A"/>
    <w:rsid w:val="00B5094D"/>
    <w:rsid w:val="00B6423D"/>
    <w:rsid w:val="00B66028"/>
    <w:rsid w:val="00B904CA"/>
    <w:rsid w:val="00BA12F0"/>
    <w:rsid w:val="00BA7D06"/>
    <w:rsid w:val="00BB2122"/>
    <w:rsid w:val="00BB44A2"/>
    <w:rsid w:val="00BD7822"/>
    <w:rsid w:val="00BE57CC"/>
    <w:rsid w:val="00BF318C"/>
    <w:rsid w:val="00C2781A"/>
    <w:rsid w:val="00C44D10"/>
    <w:rsid w:val="00C5146D"/>
    <w:rsid w:val="00C52789"/>
    <w:rsid w:val="00C54C43"/>
    <w:rsid w:val="00C729BB"/>
    <w:rsid w:val="00C86A52"/>
    <w:rsid w:val="00C916F7"/>
    <w:rsid w:val="00C9426D"/>
    <w:rsid w:val="00C95DED"/>
    <w:rsid w:val="00CE26E9"/>
    <w:rsid w:val="00CF0617"/>
    <w:rsid w:val="00CF2682"/>
    <w:rsid w:val="00D204F7"/>
    <w:rsid w:val="00D23FD9"/>
    <w:rsid w:val="00D305A5"/>
    <w:rsid w:val="00D36846"/>
    <w:rsid w:val="00D43F84"/>
    <w:rsid w:val="00D44638"/>
    <w:rsid w:val="00D620F1"/>
    <w:rsid w:val="00D67543"/>
    <w:rsid w:val="00D6754A"/>
    <w:rsid w:val="00D701E0"/>
    <w:rsid w:val="00D77B47"/>
    <w:rsid w:val="00DC33BA"/>
    <w:rsid w:val="00DF09ED"/>
    <w:rsid w:val="00E03F9E"/>
    <w:rsid w:val="00E06739"/>
    <w:rsid w:val="00E2684C"/>
    <w:rsid w:val="00E311DE"/>
    <w:rsid w:val="00E44176"/>
    <w:rsid w:val="00E4722A"/>
    <w:rsid w:val="00E5744D"/>
    <w:rsid w:val="00E67727"/>
    <w:rsid w:val="00E73F9C"/>
    <w:rsid w:val="00E75BEB"/>
    <w:rsid w:val="00EB4270"/>
    <w:rsid w:val="00EB65CC"/>
    <w:rsid w:val="00EC6B72"/>
    <w:rsid w:val="00ED7B32"/>
    <w:rsid w:val="00EE0DDE"/>
    <w:rsid w:val="00EE3118"/>
    <w:rsid w:val="00EE5496"/>
    <w:rsid w:val="00EF532D"/>
    <w:rsid w:val="00F152CE"/>
    <w:rsid w:val="00F4631D"/>
    <w:rsid w:val="00F6493A"/>
    <w:rsid w:val="00F677E8"/>
    <w:rsid w:val="00F7171F"/>
    <w:rsid w:val="00F84D8A"/>
    <w:rsid w:val="00F86623"/>
    <w:rsid w:val="00F86824"/>
    <w:rsid w:val="00F87410"/>
    <w:rsid w:val="00FA753E"/>
    <w:rsid w:val="00FA77CD"/>
    <w:rsid w:val="00FC1DF2"/>
    <w:rsid w:val="00FD078D"/>
    <w:rsid w:val="00FD24EC"/>
    <w:rsid w:val="00FE3F5B"/>
    <w:rsid w:val="01286C52"/>
    <w:rsid w:val="013C400F"/>
    <w:rsid w:val="01B34BC1"/>
    <w:rsid w:val="02971F57"/>
    <w:rsid w:val="029C5F33"/>
    <w:rsid w:val="02B23EFD"/>
    <w:rsid w:val="033755DF"/>
    <w:rsid w:val="03616EF6"/>
    <w:rsid w:val="038764C0"/>
    <w:rsid w:val="03F97C5C"/>
    <w:rsid w:val="04182783"/>
    <w:rsid w:val="043338A4"/>
    <w:rsid w:val="04420F53"/>
    <w:rsid w:val="04714246"/>
    <w:rsid w:val="04851BFF"/>
    <w:rsid w:val="05194DB3"/>
    <w:rsid w:val="059565ED"/>
    <w:rsid w:val="05A00AB1"/>
    <w:rsid w:val="05BF46CC"/>
    <w:rsid w:val="05C84C48"/>
    <w:rsid w:val="05F9604E"/>
    <w:rsid w:val="06532610"/>
    <w:rsid w:val="0690499F"/>
    <w:rsid w:val="06C423BB"/>
    <w:rsid w:val="07231B71"/>
    <w:rsid w:val="07322345"/>
    <w:rsid w:val="07511FC6"/>
    <w:rsid w:val="0774744C"/>
    <w:rsid w:val="07845C13"/>
    <w:rsid w:val="07A22022"/>
    <w:rsid w:val="07CB7F56"/>
    <w:rsid w:val="08567180"/>
    <w:rsid w:val="085D5A85"/>
    <w:rsid w:val="0877507A"/>
    <w:rsid w:val="08887CBD"/>
    <w:rsid w:val="08AE6D31"/>
    <w:rsid w:val="08C67408"/>
    <w:rsid w:val="08CB4CF7"/>
    <w:rsid w:val="08CE7360"/>
    <w:rsid w:val="08DA16F2"/>
    <w:rsid w:val="09212579"/>
    <w:rsid w:val="09471668"/>
    <w:rsid w:val="099D7FED"/>
    <w:rsid w:val="09AE2DF4"/>
    <w:rsid w:val="09BF6F5D"/>
    <w:rsid w:val="0AEE0C79"/>
    <w:rsid w:val="0B413C11"/>
    <w:rsid w:val="0B512507"/>
    <w:rsid w:val="0B5E294A"/>
    <w:rsid w:val="0B6158EF"/>
    <w:rsid w:val="0B8B69C5"/>
    <w:rsid w:val="0BB70A15"/>
    <w:rsid w:val="0C060244"/>
    <w:rsid w:val="0C2454AA"/>
    <w:rsid w:val="0CF82AFC"/>
    <w:rsid w:val="0D0C355C"/>
    <w:rsid w:val="0D6311AB"/>
    <w:rsid w:val="0D786450"/>
    <w:rsid w:val="0D7F0543"/>
    <w:rsid w:val="0D9F1BC3"/>
    <w:rsid w:val="0DC52D6B"/>
    <w:rsid w:val="0E247D23"/>
    <w:rsid w:val="0E45541F"/>
    <w:rsid w:val="0E5A0732"/>
    <w:rsid w:val="0E99106C"/>
    <w:rsid w:val="0ECE5049"/>
    <w:rsid w:val="0F081E98"/>
    <w:rsid w:val="0F0B2782"/>
    <w:rsid w:val="0F1C1E57"/>
    <w:rsid w:val="0F1D4CBA"/>
    <w:rsid w:val="0F337FCF"/>
    <w:rsid w:val="0FA734E9"/>
    <w:rsid w:val="0FB57030"/>
    <w:rsid w:val="0FC5001A"/>
    <w:rsid w:val="0FC52161"/>
    <w:rsid w:val="100261CF"/>
    <w:rsid w:val="10026819"/>
    <w:rsid w:val="10066FD3"/>
    <w:rsid w:val="106A4653"/>
    <w:rsid w:val="107E05D1"/>
    <w:rsid w:val="10C7345D"/>
    <w:rsid w:val="10E36AB9"/>
    <w:rsid w:val="10E727FD"/>
    <w:rsid w:val="1108440F"/>
    <w:rsid w:val="11224DB4"/>
    <w:rsid w:val="112C7D35"/>
    <w:rsid w:val="114515F0"/>
    <w:rsid w:val="1170595B"/>
    <w:rsid w:val="119A4123"/>
    <w:rsid w:val="122347C2"/>
    <w:rsid w:val="12BD306E"/>
    <w:rsid w:val="12DF0E30"/>
    <w:rsid w:val="13147985"/>
    <w:rsid w:val="13222DD8"/>
    <w:rsid w:val="135574F5"/>
    <w:rsid w:val="13613D52"/>
    <w:rsid w:val="137968EE"/>
    <w:rsid w:val="13A668AB"/>
    <w:rsid w:val="13A9054A"/>
    <w:rsid w:val="13B5296E"/>
    <w:rsid w:val="13D3257C"/>
    <w:rsid w:val="13DE1DCB"/>
    <w:rsid w:val="14475559"/>
    <w:rsid w:val="147F1FC1"/>
    <w:rsid w:val="14AC2B0F"/>
    <w:rsid w:val="15263ACE"/>
    <w:rsid w:val="15497022"/>
    <w:rsid w:val="15EA33E6"/>
    <w:rsid w:val="15F42C3E"/>
    <w:rsid w:val="160D2F9B"/>
    <w:rsid w:val="1628748D"/>
    <w:rsid w:val="163B3BA4"/>
    <w:rsid w:val="16737500"/>
    <w:rsid w:val="1676065C"/>
    <w:rsid w:val="16FE7C6B"/>
    <w:rsid w:val="170845A8"/>
    <w:rsid w:val="174D1A41"/>
    <w:rsid w:val="17787B63"/>
    <w:rsid w:val="17D06B76"/>
    <w:rsid w:val="17DC76CD"/>
    <w:rsid w:val="17F83053"/>
    <w:rsid w:val="1868557A"/>
    <w:rsid w:val="18CB2B97"/>
    <w:rsid w:val="18F02060"/>
    <w:rsid w:val="193A32DB"/>
    <w:rsid w:val="19547953"/>
    <w:rsid w:val="19873AD0"/>
    <w:rsid w:val="19B60B46"/>
    <w:rsid w:val="19D2669C"/>
    <w:rsid w:val="1A3B3915"/>
    <w:rsid w:val="1A9A2283"/>
    <w:rsid w:val="1AA42095"/>
    <w:rsid w:val="1AA52DE5"/>
    <w:rsid w:val="1B046C47"/>
    <w:rsid w:val="1B46240B"/>
    <w:rsid w:val="1C1117C9"/>
    <w:rsid w:val="1C1C2EC0"/>
    <w:rsid w:val="1C35622C"/>
    <w:rsid w:val="1C975481"/>
    <w:rsid w:val="1CCC35C6"/>
    <w:rsid w:val="1CF9275B"/>
    <w:rsid w:val="1D0F6A45"/>
    <w:rsid w:val="1D222EEA"/>
    <w:rsid w:val="1DA0462A"/>
    <w:rsid w:val="1DA04880"/>
    <w:rsid w:val="1DC1221D"/>
    <w:rsid w:val="1DD31068"/>
    <w:rsid w:val="1DE303E5"/>
    <w:rsid w:val="1E067CBA"/>
    <w:rsid w:val="1E183676"/>
    <w:rsid w:val="1E5F6404"/>
    <w:rsid w:val="1EA7346A"/>
    <w:rsid w:val="1ED815CC"/>
    <w:rsid w:val="1F2E1575"/>
    <w:rsid w:val="1F5E4161"/>
    <w:rsid w:val="1F5F1B3C"/>
    <w:rsid w:val="1FEF6285"/>
    <w:rsid w:val="20161EC9"/>
    <w:rsid w:val="202014EF"/>
    <w:rsid w:val="204643EE"/>
    <w:rsid w:val="2056167F"/>
    <w:rsid w:val="207641BD"/>
    <w:rsid w:val="20BB73F7"/>
    <w:rsid w:val="20CF2ADA"/>
    <w:rsid w:val="20FD1264"/>
    <w:rsid w:val="2145166E"/>
    <w:rsid w:val="218E7819"/>
    <w:rsid w:val="21C32DC5"/>
    <w:rsid w:val="21DE5ED3"/>
    <w:rsid w:val="222327B4"/>
    <w:rsid w:val="22456F79"/>
    <w:rsid w:val="22550EF1"/>
    <w:rsid w:val="22644E81"/>
    <w:rsid w:val="228840DF"/>
    <w:rsid w:val="22EA5D72"/>
    <w:rsid w:val="23311FB2"/>
    <w:rsid w:val="23535F81"/>
    <w:rsid w:val="23696AF3"/>
    <w:rsid w:val="236A2BCA"/>
    <w:rsid w:val="237B52C9"/>
    <w:rsid w:val="237F64BA"/>
    <w:rsid w:val="23810EF8"/>
    <w:rsid w:val="238D4E36"/>
    <w:rsid w:val="23BA1BE8"/>
    <w:rsid w:val="23D165F2"/>
    <w:rsid w:val="23FB7AB4"/>
    <w:rsid w:val="2418246B"/>
    <w:rsid w:val="244A0B31"/>
    <w:rsid w:val="244A678E"/>
    <w:rsid w:val="246062EC"/>
    <w:rsid w:val="248628C5"/>
    <w:rsid w:val="24C0421E"/>
    <w:rsid w:val="24F42ED8"/>
    <w:rsid w:val="251227B1"/>
    <w:rsid w:val="252D0B30"/>
    <w:rsid w:val="25572C9D"/>
    <w:rsid w:val="25A630EE"/>
    <w:rsid w:val="25AB6E7D"/>
    <w:rsid w:val="25AF2231"/>
    <w:rsid w:val="25D7575B"/>
    <w:rsid w:val="25D83A99"/>
    <w:rsid w:val="25F15D85"/>
    <w:rsid w:val="26055CA8"/>
    <w:rsid w:val="261B646C"/>
    <w:rsid w:val="26244751"/>
    <w:rsid w:val="26813E29"/>
    <w:rsid w:val="268C7D42"/>
    <w:rsid w:val="26F10DC5"/>
    <w:rsid w:val="26F40F6D"/>
    <w:rsid w:val="26FA5882"/>
    <w:rsid w:val="27075144"/>
    <w:rsid w:val="277370A6"/>
    <w:rsid w:val="277A244B"/>
    <w:rsid w:val="27932534"/>
    <w:rsid w:val="27B26551"/>
    <w:rsid w:val="27C059D8"/>
    <w:rsid w:val="27D32C76"/>
    <w:rsid w:val="286B413D"/>
    <w:rsid w:val="28B826CD"/>
    <w:rsid w:val="28ED1DBB"/>
    <w:rsid w:val="29044A23"/>
    <w:rsid w:val="290F41B2"/>
    <w:rsid w:val="29BE7410"/>
    <w:rsid w:val="29BF320A"/>
    <w:rsid w:val="29EA2151"/>
    <w:rsid w:val="29EA557F"/>
    <w:rsid w:val="2A19258F"/>
    <w:rsid w:val="2A730EAE"/>
    <w:rsid w:val="2A79308F"/>
    <w:rsid w:val="2B076E3A"/>
    <w:rsid w:val="2B3C2FED"/>
    <w:rsid w:val="2B4A5600"/>
    <w:rsid w:val="2C06436C"/>
    <w:rsid w:val="2C63584E"/>
    <w:rsid w:val="2C8B3AE4"/>
    <w:rsid w:val="2C930027"/>
    <w:rsid w:val="2CBE3031"/>
    <w:rsid w:val="2CF16BCB"/>
    <w:rsid w:val="2D1B60D4"/>
    <w:rsid w:val="2D9E7700"/>
    <w:rsid w:val="2DAC4DDE"/>
    <w:rsid w:val="2DEE2BBA"/>
    <w:rsid w:val="2E3112D3"/>
    <w:rsid w:val="2E3D180C"/>
    <w:rsid w:val="2E4722CA"/>
    <w:rsid w:val="2F154FF6"/>
    <w:rsid w:val="2F2F2A53"/>
    <w:rsid w:val="2F3D5D0A"/>
    <w:rsid w:val="2F587167"/>
    <w:rsid w:val="2F80410E"/>
    <w:rsid w:val="2FA65EF4"/>
    <w:rsid w:val="2FAB35AE"/>
    <w:rsid w:val="2FB73D86"/>
    <w:rsid w:val="3026386E"/>
    <w:rsid w:val="307D2687"/>
    <w:rsid w:val="30A324C5"/>
    <w:rsid w:val="313D6194"/>
    <w:rsid w:val="31440C27"/>
    <w:rsid w:val="31813D45"/>
    <w:rsid w:val="322E4EED"/>
    <w:rsid w:val="328915F5"/>
    <w:rsid w:val="32DF6113"/>
    <w:rsid w:val="33344A1F"/>
    <w:rsid w:val="337736C9"/>
    <w:rsid w:val="33947ABA"/>
    <w:rsid w:val="340735A4"/>
    <w:rsid w:val="34492C11"/>
    <w:rsid w:val="344C63AA"/>
    <w:rsid w:val="345B7288"/>
    <w:rsid w:val="34C75F13"/>
    <w:rsid w:val="35105552"/>
    <w:rsid w:val="352A2B8D"/>
    <w:rsid w:val="355D16AE"/>
    <w:rsid w:val="356645CE"/>
    <w:rsid w:val="35B77D36"/>
    <w:rsid w:val="36116CE5"/>
    <w:rsid w:val="363312A0"/>
    <w:rsid w:val="363A3D02"/>
    <w:rsid w:val="36B11F51"/>
    <w:rsid w:val="36BC55CF"/>
    <w:rsid w:val="36C70CE6"/>
    <w:rsid w:val="36CD0508"/>
    <w:rsid w:val="36D30B9F"/>
    <w:rsid w:val="36EE794D"/>
    <w:rsid w:val="37255DBA"/>
    <w:rsid w:val="378143C1"/>
    <w:rsid w:val="381C78E4"/>
    <w:rsid w:val="38280BD6"/>
    <w:rsid w:val="38724F83"/>
    <w:rsid w:val="38751698"/>
    <w:rsid w:val="38AA2277"/>
    <w:rsid w:val="38C061A5"/>
    <w:rsid w:val="39386040"/>
    <w:rsid w:val="393D2C48"/>
    <w:rsid w:val="3948611E"/>
    <w:rsid w:val="394B0901"/>
    <w:rsid w:val="39966C0B"/>
    <w:rsid w:val="39DA1EC6"/>
    <w:rsid w:val="3A7B77C8"/>
    <w:rsid w:val="3AA6707E"/>
    <w:rsid w:val="3AAE2BA8"/>
    <w:rsid w:val="3AAE7BCB"/>
    <w:rsid w:val="3B064DA6"/>
    <w:rsid w:val="3B965C9B"/>
    <w:rsid w:val="3C0378DD"/>
    <w:rsid w:val="3C0E6483"/>
    <w:rsid w:val="3CB554D9"/>
    <w:rsid w:val="3CE558AB"/>
    <w:rsid w:val="3D126E8C"/>
    <w:rsid w:val="3D51114C"/>
    <w:rsid w:val="3D960706"/>
    <w:rsid w:val="3DAF0159"/>
    <w:rsid w:val="3DB977AA"/>
    <w:rsid w:val="3E167575"/>
    <w:rsid w:val="3E491747"/>
    <w:rsid w:val="3E8D40DE"/>
    <w:rsid w:val="3F0C17B7"/>
    <w:rsid w:val="3F9844C6"/>
    <w:rsid w:val="3FBA411B"/>
    <w:rsid w:val="40257746"/>
    <w:rsid w:val="40904741"/>
    <w:rsid w:val="41264A7B"/>
    <w:rsid w:val="41473131"/>
    <w:rsid w:val="41A824D3"/>
    <w:rsid w:val="41B26AD1"/>
    <w:rsid w:val="41E107CD"/>
    <w:rsid w:val="42081A1D"/>
    <w:rsid w:val="422D4E6A"/>
    <w:rsid w:val="42545230"/>
    <w:rsid w:val="428B224E"/>
    <w:rsid w:val="428B6ED0"/>
    <w:rsid w:val="42B07FE6"/>
    <w:rsid w:val="42B555FD"/>
    <w:rsid w:val="42C4047A"/>
    <w:rsid w:val="42C448DC"/>
    <w:rsid w:val="4324765C"/>
    <w:rsid w:val="437E7EC3"/>
    <w:rsid w:val="44182B66"/>
    <w:rsid w:val="44712B46"/>
    <w:rsid w:val="44AC4F40"/>
    <w:rsid w:val="44EB3789"/>
    <w:rsid w:val="45980E93"/>
    <w:rsid w:val="45A72B58"/>
    <w:rsid w:val="45B16C8C"/>
    <w:rsid w:val="461D5D74"/>
    <w:rsid w:val="46511A49"/>
    <w:rsid w:val="468912B6"/>
    <w:rsid w:val="46D61725"/>
    <w:rsid w:val="47013507"/>
    <w:rsid w:val="470D19F1"/>
    <w:rsid w:val="47355544"/>
    <w:rsid w:val="47492FB4"/>
    <w:rsid w:val="4765671F"/>
    <w:rsid w:val="47891770"/>
    <w:rsid w:val="47E0627A"/>
    <w:rsid w:val="484A7B46"/>
    <w:rsid w:val="48A229E1"/>
    <w:rsid w:val="493D08BF"/>
    <w:rsid w:val="49816B40"/>
    <w:rsid w:val="49830203"/>
    <w:rsid w:val="4ABF58F1"/>
    <w:rsid w:val="4ACA2E6D"/>
    <w:rsid w:val="4B031C20"/>
    <w:rsid w:val="4B171AFE"/>
    <w:rsid w:val="4B797B0F"/>
    <w:rsid w:val="4B9B4F32"/>
    <w:rsid w:val="4C787DC7"/>
    <w:rsid w:val="4D2D0EBC"/>
    <w:rsid w:val="4D306622"/>
    <w:rsid w:val="4D850E85"/>
    <w:rsid w:val="4D9206B9"/>
    <w:rsid w:val="4DA77171"/>
    <w:rsid w:val="4DF05617"/>
    <w:rsid w:val="4DF23A47"/>
    <w:rsid w:val="4E1A6486"/>
    <w:rsid w:val="4E397660"/>
    <w:rsid w:val="4E3F57CF"/>
    <w:rsid w:val="4E6A1991"/>
    <w:rsid w:val="4ED16690"/>
    <w:rsid w:val="4F6B3C13"/>
    <w:rsid w:val="4F980780"/>
    <w:rsid w:val="500E300E"/>
    <w:rsid w:val="5058676B"/>
    <w:rsid w:val="50720FD1"/>
    <w:rsid w:val="508D2A78"/>
    <w:rsid w:val="509E6E90"/>
    <w:rsid w:val="50B74C36"/>
    <w:rsid w:val="50BC224C"/>
    <w:rsid w:val="50EC254D"/>
    <w:rsid w:val="50F6610C"/>
    <w:rsid w:val="51143E36"/>
    <w:rsid w:val="5155216C"/>
    <w:rsid w:val="518C1539"/>
    <w:rsid w:val="518C7881"/>
    <w:rsid w:val="51EF178A"/>
    <w:rsid w:val="52351487"/>
    <w:rsid w:val="52606B2B"/>
    <w:rsid w:val="52CF6D08"/>
    <w:rsid w:val="52DB4FF9"/>
    <w:rsid w:val="531A46A3"/>
    <w:rsid w:val="533D2652"/>
    <w:rsid w:val="533D6C43"/>
    <w:rsid w:val="53406834"/>
    <w:rsid w:val="539D45B7"/>
    <w:rsid w:val="53C61698"/>
    <w:rsid w:val="53C73F79"/>
    <w:rsid w:val="53D61877"/>
    <w:rsid w:val="53F73CC7"/>
    <w:rsid w:val="544932FB"/>
    <w:rsid w:val="544F6C5D"/>
    <w:rsid w:val="54566A49"/>
    <w:rsid w:val="545E7E16"/>
    <w:rsid w:val="54760067"/>
    <w:rsid w:val="549408E3"/>
    <w:rsid w:val="54D0635A"/>
    <w:rsid w:val="54D14B08"/>
    <w:rsid w:val="54D9517B"/>
    <w:rsid w:val="552B5092"/>
    <w:rsid w:val="555C1E38"/>
    <w:rsid w:val="557C6086"/>
    <w:rsid w:val="558E294C"/>
    <w:rsid w:val="55B93D12"/>
    <w:rsid w:val="55D572F5"/>
    <w:rsid w:val="55EB2C65"/>
    <w:rsid w:val="55EF1FA0"/>
    <w:rsid w:val="56727CCF"/>
    <w:rsid w:val="568F0B18"/>
    <w:rsid w:val="56A7163E"/>
    <w:rsid w:val="56D2161E"/>
    <w:rsid w:val="56F256A0"/>
    <w:rsid w:val="56F269C8"/>
    <w:rsid w:val="57A35383"/>
    <w:rsid w:val="57A9177C"/>
    <w:rsid w:val="58160698"/>
    <w:rsid w:val="583775B8"/>
    <w:rsid w:val="58586D52"/>
    <w:rsid w:val="58C50E9C"/>
    <w:rsid w:val="58DB119B"/>
    <w:rsid w:val="59295C23"/>
    <w:rsid w:val="595A3E46"/>
    <w:rsid w:val="595D0C49"/>
    <w:rsid w:val="59A9766B"/>
    <w:rsid w:val="59C752B2"/>
    <w:rsid w:val="5A484EB7"/>
    <w:rsid w:val="5AC400A3"/>
    <w:rsid w:val="5B2D2B5F"/>
    <w:rsid w:val="5B3B41C4"/>
    <w:rsid w:val="5B3C1E56"/>
    <w:rsid w:val="5B4D68C3"/>
    <w:rsid w:val="5BBF38F4"/>
    <w:rsid w:val="5BE13414"/>
    <w:rsid w:val="5C0A1DD1"/>
    <w:rsid w:val="5C34754A"/>
    <w:rsid w:val="5C562C00"/>
    <w:rsid w:val="5CB92723"/>
    <w:rsid w:val="5CE701BE"/>
    <w:rsid w:val="5D1C4968"/>
    <w:rsid w:val="5D4407DA"/>
    <w:rsid w:val="5D9E1D69"/>
    <w:rsid w:val="5DE40014"/>
    <w:rsid w:val="5E086AD1"/>
    <w:rsid w:val="5E3B7171"/>
    <w:rsid w:val="5E40626B"/>
    <w:rsid w:val="5E476D0B"/>
    <w:rsid w:val="5E71553F"/>
    <w:rsid w:val="5E816243"/>
    <w:rsid w:val="5F053DB2"/>
    <w:rsid w:val="5F9E1F14"/>
    <w:rsid w:val="5FB15643"/>
    <w:rsid w:val="602E4029"/>
    <w:rsid w:val="606D6601"/>
    <w:rsid w:val="607E1EDF"/>
    <w:rsid w:val="609560E3"/>
    <w:rsid w:val="60A30798"/>
    <w:rsid w:val="60E1741E"/>
    <w:rsid w:val="60E31852"/>
    <w:rsid w:val="610E2650"/>
    <w:rsid w:val="615564D1"/>
    <w:rsid w:val="61616315"/>
    <w:rsid w:val="61AD2BD7"/>
    <w:rsid w:val="61CE4E0E"/>
    <w:rsid w:val="61E01EAA"/>
    <w:rsid w:val="61E55C1D"/>
    <w:rsid w:val="61EA1034"/>
    <w:rsid w:val="622E7C1C"/>
    <w:rsid w:val="629928DD"/>
    <w:rsid w:val="62D25DD8"/>
    <w:rsid w:val="63190D5F"/>
    <w:rsid w:val="63332842"/>
    <w:rsid w:val="635F3398"/>
    <w:rsid w:val="6369621C"/>
    <w:rsid w:val="63795CAE"/>
    <w:rsid w:val="63B01C4A"/>
    <w:rsid w:val="64715327"/>
    <w:rsid w:val="64C24DA1"/>
    <w:rsid w:val="64C72BC9"/>
    <w:rsid w:val="654E5711"/>
    <w:rsid w:val="655009D7"/>
    <w:rsid w:val="655B6CFF"/>
    <w:rsid w:val="655D3E53"/>
    <w:rsid w:val="656C080E"/>
    <w:rsid w:val="657824FA"/>
    <w:rsid w:val="65AF57D8"/>
    <w:rsid w:val="65D33C8F"/>
    <w:rsid w:val="65DD3197"/>
    <w:rsid w:val="667445FD"/>
    <w:rsid w:val="66C91558"/>
    <w:rsid w:val="66DD4F9F"/>
    <w:rsid w:val="671604B0"/>
    <w:rsid w:val="67245C38"/>
    <w:rsid w:val="672E1A24"/>
    <w:rsid w:val="67A474A4"/>
    <w:rsid w:val="680266CB"/>
    <w:rsid w:val="68311AD9"/>
    <w:rsid w:val="685E40AE"/>
    <w:rsid w:val="68881E4C"/>
    <w:rsid w:val="68B860A6"/>
    <w:rsid w:val="68D31166"/>
    <w:rsid w:val="69073ABD"/>
    <w:rsid w:val="694C2C47"/>
    <w:rsid w:val="69A92D8E"/>
    <w:rsid w:val="6A29146D"/>
    <w:rsid w:val="6A5C3A1F"/>
    <w:rsid w:val="6A67071C"/>
    <w:rsid w:val="6A94115F"/>
    <w:rsid w:val="6AB151DC"/>
    <w:rsid w:val="6B511E5F"/>
    <w:rsid w:val="6B856516"/>
    <w:rsid w:val="6BA9316E"/>
    <w:rsid w:val="6BF60C9F"/>
    <w:rsid w:val="6C2E5427"/>
    <w:rsid w:val="6C6E630C"/>
    <w:rsid w:val="6C940EFE"/>
    <w:rsid w:val="6CAE7B32"/>
    <w:rsid w:val="6CB0790F"/>
    <w:rsid w:val="6CB542C8"/>
    <w:rsid w:val="6D4807F6"/>
    <w:rsid w:val="6D543601"/>
    <w:rsid w:val="6DBD1125"/>
    <w:rsid w:val="6DCF55ED"/>
    <w:rsid w:val="6DD67B3C"/>
    <w:rsid w:val="6E2F295F"/>
    <w:rsid w:val="6E2F3C06"/>
    <w:rsid w:val="6E4B30FC"/>
    <w:rsid w:val="6E8241D2"/>
    <w:rsid w:val="6E991175"/>
    <w:rsid w:val="6EAB14DE"/>
    <w:rsid w:val="6EB80EF3"/>
    <w:rsid w:val="6ED22F0F"/>
    <w:rsid w:val="6F563B40"/>
    <w:rsid w:val="6FA523D2"/>
    <w:rsid w:val="6FE70C3C"/>
    <w:rsid w:val="6FF60E7F"/>
    <w:rsid w:val="701E6202"/>
    <w:rsid w:val="702754DC"/>
    <w:rsid w:val="70492A2A"/>
    <w:rsid w:val="704B1DFD"/>
    <w:rsid w:val="709F6804"/>
    <w:rsid w:val="70C20D24"/>
    <w:rsid w:val="70C6223C"/>
    <w:rsid w:val="70C77BED"/>
    <w:rsid w:val="71763AC8"/>
    <w:rsid w:val="719A4474"/>
    <w:rsid w:val="7284720F"/>
    <w:rsid w:val="729E6E92"/>
    <w:rsid w:val="72A72FAE"/>
    <w:rsid w:val="72B63FF9"/>
    <w:rsid w:val="72C96FB7"/>
    <w:rsid w:val="72D44542"/>
    <w:rsid w:val="73276072"/>
    <w:rsid w:val="73633497"/>
    <w:rsid w:val="737C4F3B"/>
    <w:rsid w:val="73B3251A"/>
    <w:rsid w:val="73B5378B"/>
    <w:rsid w:val="73EF7D9D"/>
    <w:rsid w:val="73F14341"/>
    <w:rsid w:val="74217EAA"/>
    <w:rsid w:val="743A4887"/>
    <w:rsid w:val="74F4525D"/>
    <w:rsid w:val="75706783"/>
    <w:rsid w:val="75723907"/>
    <w:rsid w:val="7595321F"/>
    <w:rsid w:val="75C05DA2"/>
    <w:rsid w:val="75C15A8B"/>
    <w:rsid w:val="75C80B21"/>
    <w:rsid w:val="7694445B"/>
    <w:rsid w:val="7748235C"/>
    <w:rsid w:val="776E0A34"/>
    <w:rsid w:val="77B9400A"/>
    <w:rsid w:val="77BD2282"/>
    <w:rsid w:val="77C057A3"/>
    <w:rsid w:val="783E21FE"/>
    <w:rsid w:val="78801553"/>
    <w:rsid w:val="78AD6CB7"/>
    <w:rsid w:val="78E8332F"/>
    <w:rsid w:val="78F62AFA"/>
    <w:rsid w:val="796205E6"/>
    <w:rsid w:val="799A511A"/>
    <w:rsid w:val="79F92E24"/>
    <w:rsid w:val="79FD5C77"/>
    <w:rsid w:val="7A0254AD"/>
    <w:rsid w:val="7A047AFD"/>
    <w:rsid w:val="7A1D6908"/>
    <w:rsid w:val="7A523007"/>
    <w:rsid w:val="7B4B6A7D"/>
    <w:rsid w:val="7B7838F4"/>
    <w:rsid w:val="7BBF3038"/>
    <w:rsid w:val="7C091351"/>
    <w:rsid w:val="7CB23A8F"/>
    <w:rsid w:val="7CC406F5"/>
    <w:rsid w:val="7D0870E6"/>
    <w:rsid w:val="7D0F532E"/>
    <w:rsid w:val="7D100926"/>
    <w:rsid w:val="7D1868D9"/>
    <w:rsid w:val="7D317099"/>
    <w:rsid w:val="7D3B627A"/>
    <w:rsid w:val="7D450BBD"/>
    <w:rsid w:val="7D6E64F9"/>
    <w:rsid w:val="7DB87774"/>
    <w:rsid w:val="7E083535"/>
    <w:rsid w:val="7E2D0A46"/>
    <w:rsid w:val="7E4454AB"/>
    <w:rsid w:val="7E9E2D25"/>
    <w:rsid w:val="7ECF4994"/>
    <w:rsid w:val="7EE33346"/>
    <w:rsid w:val="7F146405"/>
    <w:rsid w:val="7F155EBB"/>
    <w:rsid w:val="7F2351F0"/>
    <w:rsid w:val="7F2F714A"/>
    <w:rsid w:val="7F69341C"/>
    <w:rsid w:val="7FCC1346"/>
    <w:rsid w:val="7FE0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3)_"/>
    <w:link w:val="11"/>
    <w:qFormat/>
    <w:uiPriority w:val="0"/>
    <w:rPr>
      <w:rFonts w:ascii="MingLiU" w:hAnsi="MingLiU" w:eastAsia="MingLiU" w:cs="MingLiU"/>
      <w:b/>
      <w:bCs/>
      <w:spacing w:val="-10"/>
      <w:sz w:val="30"/>
      <w:szCs w:val="30"/>
      <w:shd w:val="clear" w:color="auto" w:fill="FFFFFF"/>
    </w:rPr>
  </w:style>
  <w:style w:type="paragraph" w:customStyle="1" w:styleId="11">
    <w:name w:val="正文文本 (3)"/>
    <w:basedOn w:val="1"/>
    <w:link w:val="10"/>
    <w:qFormat/>
    <w:uiPriority w:val="0"/>
    <w:pPr>
      <w:shd w:val="clear" w:color="auto" w:fill="FFFFFF"/>
      <w:spacing w:line="509" w:lineRule="exact"/>
      <w:jc w:val="distribute"/>
    </w:pPr>
    <w:rPr>
      <w:rFonts w:ascii="MingLiU" w:hAnsi="MingLiU" w:eastAsia="MingLiU" w:cs="MingLiU"/>
      <w:b/>
      <w:bCs/>
      <w:spacing w:val="-10"/>
      <w:sz w:val="30"/>
      <w:szCs w:val="30"/>
    </w:rPr>
  </w:style>
  <w:style w:type="character" w:customStyle="1" w:styleId="12">
    <w:name w:val="日期 Char"/>
    <w:basedOn w:val="7"/>
    <w:link w:val="2"/>
    <w:semiHidden/>
    <w:qFormat/>
    <w:uiPriority w:val="99"/>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3840</Words>
  <Characters>4098</Characters>
  <Lines>42</Lines>
  <Paragraphs>12</Paragraphs>
  <TotalTime>54</TotalTime>
  <ScaleCrop>false</ScaleCrop>
  <LinksUpToDate>false</LinksUpToDate>
  <CharactersWithSpaces>4165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2016-05-13T02:53:00Z</dcterms:created>
  <dc:creator>admin</dc:creator>
  <cp:lastModifiedBy>莉莉小猫</cp:lastModifiedBy>
  <cp:lastPrinted>2023-06-05T02:20:00Z</cp:lastPrinted>
  <dcterms:modified xsi:type="dcterms:W3CDTF">2023-06-05T06:50:02Z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417794918_btnclosed</vt:lpwstr>
  </property>
  <property fmtid="{D5CDD505-2E9C-101B-9397-08002B2CF9AE}" pid="4" name="ICV">
    <vt:lpwstr>B26CF502D21F45ECB6D6CAE20C39B8B2</vt:lpwstr>
  </property>
</Properties>
</file>