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 w:ascii="黑体" w:hAnsi="黑体" w:eastAsia="黑体" w:cs="黑体"/>
          <w:highlight w:val="none"/>
          <w:lang w:val="en-US" w:eastAsia="zh-CN"/>
        </w:rPr>
      </w:pPr>
      <w:r>
        <w:rPr>
          <w:rFonts w:hint="eastAsia" w:ascii="黑体" w:hAnsi="黑体" w:eastAsia="黑体" w:cs="黑体"/>
          <w:highlight w:val="none"/>
          <w:lang w:val="en-US" w:eastAsia="zh-CN"/>
        </w:rPr>
        <w:t>附件1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Chars="200"/>
        <w:jc w:val="left"/>
        <w:textAlignment w:val="auto"/>
        <w:rPr>
          <w:rFonts w:hint="eastAsia" w:ascii="方正小标宋_GBK" w:hAnsi="方正小标宋_GBK" w:eastAsia="方正小标宋_GBK" w:cs="方正小标宋_GBK"/>
          <w:b/>
          <w:spacing w:val="0"/>
          <w:kern w:val="2"/>
          <w:sz w:val="36"/>
          <w:szCs w:val="36"/>
          <w:highlight w:val="none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Chars="200"/>
        <w:jc w:val="left"/>
        <w:textAlignment w:val="auto"/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方正小标宋_GBK" w:hAnsi="方正小标宋_GBK" w:eastAsia="方正小标宋_GBK" w:cs="方正小标宋_GBK"/>
          <w:b/>
          <w:spacing w:val="0"/>
          <w:kern w:val="2"/>
          <w:sz w:val="36"/>
          <w:szCs w:val="36"/>
          <w:highlight w:val="none"/>
          <w:lang w:val="en-US" w:eastAsia="zh-CN" w:bidi="ar-SA"/>
        </w:rPr>
        <w:t xml:space="preserve">云南卫生健康人才网结业考核结果查询操作指引 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3" w:firstLineChars="200"/>
        <w:jc w:val="left"/>
        <w:textAlignment w:val="auto"/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</w:rPr>
        <w:t>说明：本操作</w:t>
      </w:r>
      <w:r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指引</w:t>
      </w:r>
      <w:r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</w:rPr>
        <w:t>只作为</w:t>
      </w:r>
      <w:r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云南省2023年住院医师规范化培训和助理全科医生培训结业考核结果查询</w:t>
      </w:r>
      <w:r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</w:rPr>
        <w:t>使用，图片均作为参考说明使用，不作为实际操作使用。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43" w:firstLineChars="200"/>
        <w:textAlignment w:val="auto"/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操作步骤：登录--查询成绩--打印成绩单</w:t>
      </w:r>
    </w:p>
    <w:p>
      <w:pPr>
        <w:pStyle w:val="8"/>
        <w:spacing w:before="0" w:beforeAutospacing="0" w:after="0" w:afterAutospacing="0"/>
        <w:ind w:firstLine="643" w:firstLineChars="200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</w:rPr>
        <w:t>（一）</w:t>
      </w:r>
      <w:r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登录</w:t>
      </w:r>
    </w:p>
    <w:p>
      <w:pPr>
        <w:pStyle w:val="8"/>
        <w:spacing w:before="0" w:beforeAutospacing="0" w:after="0" w:afterAutospacing="0"/>
        <w:ind w:firstLine="643" w:firstLineChars="200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</w:rPr>
        <w:t>操作流程：</w:t>
      </w:r>
    </w:p>
    <w:p>
      <w:pPr>
        <w:widowControl/>
        <w:ind w:firstLine="480"/>
        <w:jc w:val="left"/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1、使用电脑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登录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，谷歌浏览器或360浏览器（极速版）中打开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Hans"/>
        </w:rPr>
        <w:t>云南省卫生健康人才网，网址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：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Hans"/>
        </w:rPr>
        <w:t>https://www.ynwsjkrc.cn/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，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在“成绩查询入口”点击后进入页面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Hans"/>
        </w:rPr>
        <w:t>点击“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Hans"/>
        </w:rPr>
        <w:fldChar w:fldCharType="begin"/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Hans"/>
        </w:rPr>
        <w:instrText xml:space="preserve"> HYPERLINK "http://106.60.68.201/login" </w:instrTex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Hans"/>
        </w:rPr>
        <w:fldChar w:fldCharType="separate"/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Hans"/>
        </w:rPr>
        <w:t>云南省住院医师规范化培训和助理全科医生培训结业考核结果（西医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/中医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Hans"/>
        </w:rPr>
        <w:t>类）查询入口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Hans"/>
        </w:rPr>
        <w:fldChar w:fldCharType="end"/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Hans"/>
        </w:rPr>
        <w:t>”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2880" cy="3180080"/>
            <wp:effectExtent l="0" t="0" r="13970" b="12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highlight w:val="none"/>
        </w:rPr>
      </w:pPr>
      <w:bookmarkStart w:id="0" w:name="_GoBack"/>
      <w:bookmarkEnd w:id="0"/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</w:pPr>
      <w:r>
        <w:drawing>
          <wp:inline distT="0" distB="0" distL="114300" distR="114300">
            <wp:extent cx="5274310" cy="2724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highlight w:val="none"/>
        </w:rPr>
        <w:drawing>
          <wp:inline distT="0" distB="0" distL="114300" distR="114300">
            <wp:extent cx="5257800" cy="1685290"/>
            <wp:effectExtent l="0" t="0" r="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2" w:firstLineChars="200"/>
        <w:textAlignment w:val="auto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none"/>
        </w:rPr>
        <w:t>请注意，切勿使用手机或平板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none"/>
          <w:lang w:val="en-US" w:eastAsia="zh-CN"/>
        </w:rPr>
        <w:t>登录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none"/>
        </w:rPr>
        <w:t>。</w:t>
      </w:r>
    </w:p>
    <w:p>
      <w:pPr>
        <w:pStyle w:val="8"/>
        <w:spacing w:before="0" w:beforeAutospacing="0" w:after="0" w:afterAutospacing="0"/>
        <w:rPr>
          <w:rFonts w:hint="eastAsia" w:ascii="仿宋" w:hAnsi="仿宋" w:eastAsia="仿宋" w:cs="仿宋"/>
          <w:highlight w:val="none"/>
        </w:rPr>
      </w:pP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highlight w:val="none"/>
        </w:rPr>
      </w:pP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2、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输入用户名（身份证号）、密码登录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，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如忘记密码可点击下方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【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忘记密码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】，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依据提示信息填写，即可重置密码。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Style w:val="7"/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highlight w:val="none"/>
        </w:rPr>
        <w:drawing>
          <wp:inline distT="0" distB="0" distL="114300" distR="114300">
            <wp:extent cx="5267325" cy="1991360"/>
            <wp:effectExtent l="0" t="0" r="952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123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2" w:firstLineChars="200"/>
        <w:textAlignment w:val="auto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none"/>
        </w:rPr>
        <w:t>注意事项：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（1）建议使用谷歌浏览器、360极度版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。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none"/>
        </w:rPr>
        <w:t>（切勿使用手机或平板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none"/>
          <w:lang w:eastAsia="zh-CN"/>
        </w:rPr>
        <w:t>登录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none"/>
        </w:rPr>
        <w:t>）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2" w:firstLineChars="200"/>
        <w:textAlignment w:val="auto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none"/>
        </w:rPr>
        <w:t>（2）</w:t>
      </w:r>
      <w:r>
        <w:rPr>
          <w:rStyle w:val="7"/>
          <w:rFonts w:hint="eastAsia" w:ascii="仿宋" w:hAnsi="仿宋" w:eastAsia="仿宋" w:cs="仿宋"/>
          <w:b/>
          <w:bCs/>
          <w:color w:val="FF0000"/>
          <w:sz w:val="30"/>
          <w:szCs w:val="30"/>
          <w:highlight w:val="none"/>
          <w:lang w:val="en-US" w:eastAsia="zh-CN"/>
        </w:rPr>
        <w:t>用户名为身份证号。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（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3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）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注册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密码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为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8-16位，需同时包含字母、数字、特殊字符。</w:t>
      </w:r>
    </w:p>
    <w:p>
      <w:pPr>
        <w:pStyle w:val="8"/>
        <w:spacing w:before="0" w:beforeAutospacing="0" w:after="0" w:afterAutospacing="0"/>
        <w:ind w:firstLine="643" w:firstLineChars="200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</w:rPr>
        <w:t>（二）</w:t>
      </w:r>
      <w:r>
        <w:rPr>
          <w:rStyle w:val="7"/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查询成绩和打印成绩单</w:t>
      </w:r>
    </w:p>
    <w:p>
      <w:pPr>
        <w:pStyle w:val="8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ind w:firstLine="602" w:firstLineChars="200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Style w:val="7"/>
          <w:rFonts w:hint="eastAsia" w:ascii="仿宋" w:hAnsi="仿宋" w:eastAsia="仿宋" w:cs="仿宋"/>
          <w:b/>
          <w:bCs/>
          <w:sz w:val="30"/>
          <w:szCs w:val="30"/>
          <w:highlight w:val="none"/>
        </w:rPr>
        <w:t>操作流程：</w:t>
      </w:r>
    </w:p>
    <w:p>
      <w:pPr>
        <w:pStyle w:val="8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ind w:firstLine="600" w:firstLineChars="200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1、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登录系统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后，点击系统上方的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【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考务管理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】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模块，进入到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【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考试信息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】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页面，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查看相应报考考试名称，点击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【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查询成绩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】。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drawing>
          <wp:inline distT="0" distB="0" distL="114300" distR="114300">
            <wp:extent cx="5268595" cy="1671955"/>
            <wp:effectExtent l="0" t="0" r="8255" b="4445"/>
            <wp:docPr id="2" name="图片 2" descr="eef7faacabc8baed25ecd45755fba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f7faacabc8baed25ecd45755fba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ind w:firstLine="600" w:firstLineChars="200"/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2、在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个人成绩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</w:rPr>
        <w:t>页面，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点击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【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打印成绩单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eastAsia="zh-CN"/>
        </w:rPr>
        <w:t>】，</w:t>
      </w:r>
      <w:r>
        <w:rPr>
          <w:rStyle w:val="7"/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即可下载打印。</w:t>
      </w:r>
    </w:p>
    <w:p>
      <w:pPr>
        <w:pStyle w:val="8"/>
        <w:keepNext w:val="0"/>
        <w:keepLines w:val="0"/>
        <w:pageBreakBefore w:val="0"/>
        <w:widowControl/>
        <w:wordWrap/>
        <w:overflowPunct/>
        <w:topLinePunct w:val="0"/>
        <w:bidi w:val="0"/>
        <w:spacing w:before="0" w:beforeAutospacing="0" w:after="0" w:afterAutospacing="0" w:line="360" w:lineRule="auto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6690" cy="2339975"/>
            <wp:effectExtent l="0" t="0" r="1016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highlight w:val="none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E853C56-A717-4E8C-83F1-ED78D918838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CC498EA-F927-4095-93EC-E73BDD47C774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3" w:fontKey="{3AAC36BF-9A8A-46BD-A074-0935EC994A9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62904AE-F309-4662-83CB-38FE46BE37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xZWQ0Y2RiYTllZjc2YWM2OWE4MWRlM2YwYWU4NGIifQ=="/>
  </w:docVars>
  <w:rsids>
    <w:rsidRoot w:val="463A28A3"/>
    <w:rsid w:val="388C7C60"/>
    <w:rsid w:val="463A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2"/>
    <w:basedOn w:val="1"/>
    <w:qFormat/>
    <w:locked/>
    <w:uiPriority w:val="0"/>
    <w:pPr>
      <w:spacing w:line="480" w:lineRule="auto"/>
    </w:pPr>
    <w:rPr>
      <w:sz w:val="32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ne-text"/>
    <w:basedOn w:val="5"/>
    <w:qFormat/>
    <w:uiPriority w:val="0"/>
  </w:style>
  <w:style w:type="paragraph" w:customStyle="1" w:styleId="8">
    <w:name w:val="ne-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466</Words>
  <Characters>501</Characters>
  <Lines>0</Lines>
  <Paragraphs>0</Paragraphs>
  <TotalTime>26</TotalTime>
  <ScaleCrop>false</ScaleCrop>
  <LinksUpToDate>false</LinksUpToDate>
  <CharactersWithSpaces>502</CharactersWithSpaces>
  <Application>WPS Office_11.1.0.14177_F1E327BC-269C-435d-A152-05C5408002CA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2023-06-30T05:08:00Z</dcterms:created>
  <dc:creator>王艳霞</dc:creator>
  <cp:lastModifiedBy>王艳霞</cp:lastModifiedBy>
  <dcterms:modified xsi:type="dcterms:W3CDTF">2023-07-01T06:52:55Z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2052-11.1.0.14177</vt:lpwstr>
  </property>
  <property fmtid="{D5CDD505-2E9C-101B-9397-08002B2CF9AE}" pid="3" name="ICV">
    <vt:lpwstr>0D9089EBE17148DFAB38BE1CC09FDA7A_11</vt:lpwstr>
  </property>
</Properties>
</file>